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0D40" w14:textId="77777777" w:rsidR="007E2C23" w:rsidRPr="00401A5B" w:rsidRDefault="007E2C23" w:rsidP="00274B74">
      <w:pPr>
        <w:jc w:val="both"/>
        <w:rPr>
          <w:rFonts w:ascii="Arial" w:hAnsi="Arial" w:cs="Arial"/>
          <w:sz w:val="18"/>
          <w:szCs w:val="18"/>
        </w:rPr>
      </w:pPr>
    </w:p>
    <w:p w14:paraId="218B08C0" w14:textId="4731EBB7" w:rsidR="00531E82" w:rsidRPr="00401A5B" w:rsidRDefault="00E93686" w:rsidP="00274B74">
      <w:pPr>
        <w:jc w:val="both"/>
        <w:rPr>
          <w:rFonts w:ascii="Arial" w:hAnsi="Arial" w:cs="Arial"/>
          <w:sz w:val="18"/>
          <w:szCs w:val="18"/>
        </w:rPr>
      </w:pPr>
      <w:r w:rsidRPr="00401A5B">
        <w:rPr>
          <w:rFonts w:ascii="Arial" w:hAnsi="Arial" w:cs="Arial"/>
          <w:sz w:val="18"/>
          <w:szCs w:val="18"/>
        </w:rPr>
        <w:t>Campinas,</w:t>
      </w:r>
      <w:r w:rsidR="00A2646C" w:rsidRPr="00401A5B">
        <w:rPr>
          <w:rFonts w:ascii="Arial" w:hAnsi="Arial" w:cs="Arial"/>
          <w:sz w:val="18"/>
          <w:szCs w:val="18"/>
        </w:rPr>
        <w:t xml:space="preserve"> </w:t>
      </w:r>
      <w:r w:rsidR="00DB191B" w:rsidRPr="00401A5B">
        <w:rPr>
          <w:rFonts w:ascii="Arial" w:hAnsi="Arial" w:cs="Arial"/>
          <w:sz w:val="18"/>
          <w:szCs w:val="18"/>
        </w:rPr>
        <w:t>10 de setembro de 2021</w:t>
      </w:r>
    </w:p>
    <w:p w14:paraId="6DDB5F93" w14:textId="77777777" w:rsidR="006A072A" w:rsidRPr="00401A5B" w:rsidRDefault="006A072A" w:rsidP="00274B74">
      <w:pPr>
        <w:pStyle w:val="Default"/>
        <w:jc w:val="both"/>
        <w:rPr>
          <w:rFonts w:ascii="Arial" w:hAnsi="Arial" w:cs="Arial"/>
          <w:lang w:val="pt-BR"/>
        </w:rPr>
      </w:pPr>
    </w:p>
    <w:p w14:paraId="13EE8297" w14:textId="77777777" w:rsidR="006A072A" w:rsidRPr="00401A5B" w:rsidRDefault="006A072A" w:rsidP="00E2283E">
      <w:pPr>
        <w:pStyle w:val="Default"/>
        <w:rPr>
          <w:rFonts w:ascii="Arial" w:hAnsi="Arial" w:cs="Arial"/>
          <w:b/>
          <w:bCs/>
          <w:sz w:val="36"/>
          <w:szCs w:val="28"/>
          <w:lang w:val="pt-BR"/>
        </w:rPr>
      </w:pPr>
      <w:r w:rsidRPr="00401A5B">
        <w:rPr>
          <w:rFonts w:ascii="Arial" w:hAnsi="Arial" w:cs="Arial"/>
          <w:b/>
          <w:bCs/>
          <w:sz w:val="36"/>
          <w:szCs w:val="28"/>
          <w:lang w:val="pt-BR"/>
        </w:rPr>
        <w:t>Especificação Técnica</w:t>
      </w:r>
    </w:p>
    <w:p w14:paraId="40149BD2" w14:textId="77777777" w:rsidR="00E2283E" w:rsidRPr="00401A5B" w:rsidRDefault="00E2283E" w:rsidP="00E2283E">
      <w:pPr>
        <w:pStyle w:val="Default"/>
        <w:rPr>
          <w:rFonts w:ascii="Arial" w:hAnsi="Arial" w:cs="Arial"/>
          <w:sz w:val="36"/>
          <w:szCs w:val="28"/>
          <w:lang w:val="pt-BR"/>
        </w:rPr>
      </w:pPr>
    </w:p>
    <w:p w14:paraId="71AA8D45" w14:textId="789C59FA" w:rsidR="00FD1198" w:rsidRPr="00401A5B" w:rsidRDefault="00FD761A" w:rsidP="00243D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lang w:eastAsia="pt-BR"/>
        </w:rPr>
      </w:pPr>
      <w:r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Gerenciamento completo da d</w:t>
      </w:r>
      <w:r w:rsidR="00FE4B00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estinação dos resíduos </w:t>
      </w:r>
      <w:r w:rsidR="002D06B1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não </w:t>
      </w:r>
      <w:r w:rsidR="00FE4B00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perigosos, Classe I</w:t>
      </w:r>
      <w:r w:rsidR="002D06B1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I</w:t>
      </w:r>
      <w:r w:rsidR="00FE4B00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 </w:t>
      </w:r>
      <w:r w:rsidR="009A0415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A e B </w:t>
      </w:r>
      <w:r w:rsidR="00FE4B00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(ABNT </w:t>
      </w:r>
      <w:r w:rsidR="002C452D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NBR 10004:</w:t>
      </w:r>
      <w:r w:rsidR="00FE4B00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04</w:t>
      </w:r>
      <w:r w:rsidR="002D06B1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)</w:t>
      </w:r>
      <w:r w:rsidR="00DB191B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, mão de obra </w:t>
      </w:r>
      <w:r w:rsidR="00AD488A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aplicada na gestão</w:t>
      </w:r>
      <w:r w:rsidR="009A0415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 e operação</w:t>
      </w:r>
      <w:r w:rsidR="00AD488A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 </w:t>
      </w:r>
      <w:r w:rsidR="00DB191B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>e equipamentos</w:t>
      </w:r>
      <w:r w:rsidR="00AD488A" w:rsidRPr="00401A5B">
        <w:rPr>
          <w:rFonts w:ascii="Arial" w:hAnsi="Arial" w:cs="Arial"/>
          <w:b/>
          <w:bCs/>
          <w:color w:val="000000"/>
          <w:sz w:val="32"/>
          <w:szCs w:val="32"/>
          <w:lang w:eastAsia="pt-BR"/>
        </w:rPr>
        <w:t xml:space="preserve"> específicos para operação </w:t>
      </w:r>
    </w:p>
    <w:p w14:paraId="36FA82EF" w14:textId="77777777" w:rsidR="006A072A" w:rsidRPr="00401A5B" w:rsidRDefault="006A072A" w:rsidP="00274B74">
      <w:pPr>
        <w:pStyle w:val="Default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437DCFD5" w14:textId="77777777" w:rsidR="00001BC3" w:rsidRPr="00401A5B" w:rsidRDefault="00001BC3" w:rsidP="00274B74">
      <w:pPr>
        <w:pStyle w:val="Default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4C9B0362" w14:textId="77777777" w:rsidR="006A072A" w:rsidRPr="00401A5B" w:rsidRDefault="00FF5F12" w:rsidP="00274B7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8"/>
          <w:szCs w:val="22"/>
          <w:lang w:val="pt-BR"/>
        </w:rPr>
      </w:pPr>
      <w:r w:rsidRPr="00401A5B">
        <w:rPr>
          <w:rFonts w:ascii="Arial" w:hAnsi="Arial" w:cs="Arial"/>
          <w:b/>
          <w:bCs/>
          <w:sz w:val="28"/>
          <w:szCs w:val="22"/>
          <w:lang w:val="pt-BR"/>
        </w:rPr>
        <w:t>OBJETO</w:t>
      </w:r>
    </w:p>
    <w:p w14:paraId="71DD9ABE" w14:textId="77777777" w:rsidR="00FD761A" w:rsidRPr="00401A5B" w:rsidRDefault="00FD761A" w:rsidP="0090482F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5D866A8D" w14:textId="776DB798" w:rsidR="0090482F" w:rsidRPr="00401A5B" w:rsidRDefault="002D06B1" w:rsidP="0090482F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C</w:t>
      </w:r>
      <w:r w:rsidR="00FE4B00" w:rsidRPr="00401A5B">
        <w:rPr>
          <w:rFonts w:ascii="Arial" w:hAnsi="Arial" w:cs="Arial"/>
          <w:sz w:val="22"/>
          <w:szCs w:val="22"/>
          <w:lang w:val="pt-BR"/>
        </w:rPr>
        <w:t xml:space="preserve">ontratação dos serviços </w:t>
      </w:r>
      <w:r w:rsidR="0090482F" w:rsidRPr="00401A5B">
        <w:rPr>
          <w:rFonts w:ascii="Arial" w:hAnsi="Arial" w:cs="Arial"/>
          <w:sz w:val="22"/>
          <w:szCs w:val="22"/>
          <w:lang w:val="pt-BR"/>
        </w:rPr>
        <w:t>d</w:t>
      </w:r>
      <w:r w:rsidR="00FE4B00" w:rsidRPr="00401A5B">
        <w:rPr>
          <w:rFonts w:ascii="Arial" w:hAnsi="Arial" w:cs="Arial"/>
          <w:sz w:val="22"/>
          <w:szCs w:val="22"/>
          <w:lang w:val="pt-BR"/>
        </w:rPr>
        <w:t>e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</w:t>
      </w:r>
      <w:r w:rsidR="00883B02" w:rsidRPr="00401A5B">
        <w:rPr>
          <w:rFonts w:ascii="Arial" w:hAnsi="Arial" w:cs="Arial"/>
          <w:sz w:val="22"/>
          <w:szCs w:val="22"/>
          <w:lang w:val="pt-BR"/>
        </w:rPr>
        <w:t xml:space="preserve">gerenciamento, 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transporte e destinação </w:t>
      </w:r>
      <w:r w:rsidR="00DB191B" w:rsidRPr="00401A5B">
        <w:rPr>
          <w:rFonts w:ascii="Arial" w:hAnsi="Arial" w:cs="Arial"/>
          <w:sz w:val="22"/>
          <w:szCs w:val="22"/>
          <w:lang w:val="pt-BR"/>
        </w:rPr>
        <w:t xml:space="preserve">de </w:t>
      </w:r>
      <w:r w:rsidR="00FE4B00" w:rsidRPr="00401A5B">
        <w:rPr>
          <w:rFonts w:ascii="Arial" w:hAnsi="Arial" w:cs="Arial"/>
          <w:sz w:val="22"/>
          <w:szCs w:val="22"/>
          <w:lang w:val="pt-BR"/>
        </w:rPr>
        <w:t>resíduos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não</w:t>
      </w:r>
      <w:r w:rsidR="00FE4B00" w:rsidRPr="00401A5B">
        <w:rPr>
          <w:rFonts w:ascii="Arial" w:hAnsi="Arial" w:cs="Arial"/>
          <w:sz w:val="22"/>
          <w:szCs w:val="22"/>
          <w:lang w:val="pt-BR"/>
        </w:rPr>
        <w:t xml:space="preserve"> perigosos “classe </w:t>
      </w:r>
      <w:r w:rsidRPr="00401A5B">
        <w:rPr>
          <w:rFonts w:ascii="Arial" w:hAnsi="Arial" w:cs="Arial"/>
          <w:sz w:val="22"/>
          <w:szCs w:val="22"/>
          <w:lang w:val="pt-BR"/>
        </w:rPr>
        <w:t>I</w:t>
      </w:r>
      <w:r w:rsidR="00FE4B00" w:rsidRPr="00401A5B">
        <w:rPr>
          <w:rFonts w:ascii="Arial" w:hAnsi="Arial" w:cs="Arial"/>
          <w:sz w:val="22"/>
          <w:szCs w:val="22"/>
          <w:lang w:val="pt-BR"/>
        </w:rPr>
        <w:t>I</w:t>
      </w:r>
      <w:r w:rsidR="009A0415">
        <w:rPr>
          <w:rFonts w:ascii="Arial" w:hAnsi="Arial" w:cs="Arial"/>
          <w:sz w:val="22"/>
          <w:szCs w:val="22"/>
          <w:lang w:val="pt-BR"/>
        </w:rPr>
        <w:t xml:space="preserve"> A e B</w:t>
      </w:r>
      <w:r w:rsidR="00FE4B00" w:rsidRPr="00401A5B">
        <w:rPr>
          <w:rFonts w:ascii="Arial" w:hAnsi="Arial" w:cs="Arial"/>
          <w:sz w:val="22"/>
          <w:szCs w:val="22"/>
          <w:lang w:val="pt-BR"/>
        </w:rPr>
        <w:t>” (ABNT NBR 10004</w:t>
      </w:r>
      <w:r w:rsidR="002C452D" w:rsidRPr="00401A5B">
        <w:rPr>
          <w:rFonts w:ascii="Arial" w:hAnsi="Arial" w:cs="Arial"/>
          <w:sz w:val="22"/>
          <w:szCs w:val="22"/>
          <w:lang w:val="pt-BR"/>
        </w:rPr>
        <w:t>:</w:t>
      </w:r>
      <w:r w:rsidR="00FE4B00" w:rsidRPr="00401A5B">
        <w:rPr>
          <w:rFonts w:ascii="Arial" w:hAnsi="Arial" w:cs="Arial"/>
          <w:sz w:val="22"/>
          <w:szCs w:val="22"/>
          <w:lang w:val="pt-BR"/>
        </w:rPr>
        <w:t>04)</w:t>
      </w:r>
      <w:r w:rsidR="00902284">
        <w:rPr>
          <w:rFonts w:ascii="Arial" w:hAnsi="Arial" w:cs="Arial"/>
          <w:sz w:val="22"/>
          <w:szCs w:val="22"/>
          <w:lang w:val="pt-BR"/>
        </w:rPr>
        <w:t xml:space="preserve">, </w:t>
      </w:r>
      <w:r w:rsidR="004B27C4" w:rsidRPr="00401A5B">
        <w:rPr>
          <w:rFonts w:ascii="Arial" w:hAnsi="Arial" w:cs="Arial"/>
          <w:sz w:val="22"/>
          <w:szCs w:val="22"/>
          <w:lang w:val="pt-BR"/>
        </w:rPr>
        <w:t xml:space="preserve">considerando o </w:t>
      </w:r>
      <w:r w:rsidR="0090482F" w:rsidRPr="00401A5B">
        <w:rPr>
          <w:rFonts w:ascii="Arial" w:hAnsi="Arial" w:cs="Arial"/>
          <w:sz w:val="22"/>
          <w:szCs w:val="22"/>
          <w:lang w:val="pt-BR"/>
        </w:rPr>
        <w:t>melhor preço global, por unidade de massa</w:t>
      </w:r>
      <w:r w:rsidR="00B3717B" w:rsidRPr="00401A5B">
        <w:rPr>
          <w:rFonts w:ascii="Arial" w:hAnsi="Arial" w:cs="Arial"/>
          <w:sz w:val="22"/>
          <w:szCs w:val="22"/>
          <w:lang w:val="pt-BR"/>
        </w:rPr>
        <w:t xml:space="preserve">, </w:t>
      </w:r>
      <w:r w:rsidR="0071711E" w:rsidRPr="00401A5B">
        <w:rPr>
          <w:rFonts w:ascii="Arial" w:hAnsi="Arial" w:cs="Arial"/>
          <w:sz w:val="22"/>
          <w:szCs w:val="22"/>
          <w:lang w:val="pt-BR"/>
        </w:rPr>
        <w:t xml:space="preserve">mão de obra para operação </w:t>
      </w:r>
      <w:r w:rsidR="00902284">
        <w:rPr>
          <w:rFonts w:ascii="Arial" w:hAnsi="Arial" w:cs="Arial"/>
          <w:sz w:val="22"/>
          <w:szCs w:val="22"/>
          <w:lang w:val="pt-BR"/>
        </w:rPr>
        <w:t>em nosso site</w:t>
      </w:r>
      <w:r w:rsidR="0071711E" w:rsidRPr="00401A5B">
        <w:rPr>
          <w:rFonts w:ascii="Arial" w:hAnsi="Arial" w:cs="Arial"/>
          <w:sz w:val="22"/>
          <w:szCs w:val="22"/>
          <w:lang w:val="pt-BR"/>
        </w:rPr>
        <w:t xml:space="preserve"> e equipamentos. </w:t>
      </w:r>
    </w:p>
    <w:p w14:paraId="08B2830F" w14:textId="77777777" w:rsidR="00FE4B00" w:rsidRPr="00401A5B" w:rsidRDefault="00FE4B00" w:rsidP="00243D0B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435A9623" w14:textId="77777777" w:rsidR="00D02921" w:rsidRPr="00401A5B" w:rsidRDefault="00D02921" w:rsidP="00274B74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053EA5B1" w14:textId="77777777" w:rsidR="006A072A" w:rsidRPr="00401A5B" w:rsidRDefault="006A072A" w:rsidP="00274B74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2"/>
          <w:lang w:val="pt-BR"/>
        </w:rPr>
      </w:pPr>
      <w:r w:rsidRPr="00401A5B">
        <w:rPr>
          <w:rFonts w:ascii="Arial" w:hAnsi="Arial" w:cs="Arial"/>
          <w:b/>
          <w:bCs/>
          <w:sz w:val="28"/>
          <w:szCs w:val="22"/>
          <w:lang w:val="pt-BR"/>
        </w:rPr>
        <w:t xml:space="preserve">INTRODUÇÃO </w:t>
      </w:r>
    </w:p>
    <w:p w14:paraId="2F466555" w14:textId="77777777" w:rsidR="002D06B1" w:rsidRPr="00401A5B" w:rsidRDefault="002D06B1" w:rsidP="00274B74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3AAA4B2A" w14:textId="1307DDAE" w:rsidR="002C452D" w:rsidRPr="00401A5B" w:rsidRDefault="002C452D" w:rsidP="00274B74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A gestão de resíduos</w:t>
      </w:r>
      <w:r w:rsidR="002D06B1" w:rsidRPr="00401A5B">
        <w:rPr>
          <w:rFonts w:ascii="Arial" w:hAnsi="Arial" w:cs="Arial"/>
          <w:sz w:val="22"/>
          <w:szCs w:val="22"/>
          <w:lang w:val="pt-BR"/>
        </w:rPr>
        <w:t xml:space="preserve"> sólidos</w:t>
      </w:r>
      <w:r w:rsidR="00FD761A" w:rsidRPr="00401A5B">
        <w:rPr>
          <w:rFonts w:ascii="Arial" w:hAnsi="Arial" w:cs="Arial"/>
          <w:sz w:val="22"/>
          <w:szCs w:val="22"/>
          <w:lang w:val="pt-BR"/>
        </w:rPr>
        <w:t xml:space="preserve"> 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é balizada </w:t>
      </w:r>
      <w:r w:rsidR="002D06B1" w:rsidRPr="00401A5B">
        <w:rPr>
          <w:rFonts w:ascii="Arial" w:hAnsi="Arial" w:cs="Arial"/>
          <w:sz w:val="22"/>
          <w:szCs w:val="22"/>
          <w:lang w:val="pt-BR"/>
        </w:rPr>
        <w:t xml:space="preserve">pela </w:t>
      </w:r>
      <w:hyperlink r:id="rId8" w:history="1">
        <w:r w:rsidR="002D06B1" w:rsidRPr="00401A5B">
          <w:rPr>
            <w:rFonts w:ascii="Arial" w:hAnsi="Arial" w:cs="Arial"/>
            <w:sz w:val="22"/>
            <w:szCs w:val="22"/>
            <w:lang w:val="pt-BR"/>
          </w:rPr>
          <w:t xml:space="preserve">LEI Nº 12.305, DE 2 DE AGOSTO DE 2010 que </w:t>
        </w:r>
      </w:hyperlink>
      <w:r w:rsidR="002D06B1" w:rsidRPr="00401A5B">
        <w:rPr>
          <w:rFonts w:ascii="Arial" w:hAnsi="Arial" w:cs="Arial"/>
          <w:sz w:val="22"/>
          <w:szCs w:val="22"/>
          <w:lang w:val="pt-BR"/>
        </w:rPr>
        <w:t xml:space="preserve">institui a Política Nacional de Resíduos Sólidos, dispondo sobre seus princípios, objetivos e instrumentos, bem como sobre as diretrizes relativas à gestão integrada e ao gerenciamento de resíduos sólidos, incluídos os perigosos, às responsabilidades dos geradores e do poder público e aos instrumentos econômicos aplicáveis. Em relação ao objeto da presente especificação, serão apenas tratados nesta avaliação competitiva os resíduos ditos não-perigosos, classificação dada pela norma 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ABNT NBR 10004:2004, </w:t>
      </w:r>
      <w:r w:rsidR="002D06B1" w:rsidRPr="00401A5B">
        <w:rPr>
          <w:rFonts w:ascii="Arial" w:hAnsi="Arial" w:cs="Arial"/>
          <w:sz w:val="22"/>
          <w:szCs w:val="22"/>
          <w:lang w:val="pt-BR"/>
        </w:rPr>
        <w:t>como “Classe II”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em inertes (classe </w:t>
      </w:r>
      <w:proofErr w:type="spellStart"/>
      <w:r w:rsidRPr="00401A5B">
        <w:rPr>
          <w:rFonts w:ascii="Arial" w:hAnsi="Arial" w:cs="Arial"/>
          <w:sz w:val="22"/>
          <w:szCs w:val="22"/>
          <w:lang w:val="pt-BR"/>
        </w:rPr>
        <w:t>IIb</w:t>
      </w:r>
      <w:proofErr w:type="spellEnd"/>
      <w:r w:rsidRPr="00401A5B">
        <w:rPr>
          <w:rFonts w:ascii="Arial" w:hAnsi="Arial" w:cs="Arial"/>
          <w:sz w:val="22"/>
          <w:szCs w:val="22"/>
          <w:lang w:val="pt-BR"/>
        </w:rPr>
        <w:t xml:space="preserve">) e não inertes (classe </w:t>
      </w:r>
      <w:proofErr w:type="spellStart"/>
      <w:r w:rsidRPr="00401A5B">
        <w:rPr>
          <w:rFonts w:ascii="Arial" w:hAnsi="Arial" w:cs="Arial"/>
          <w:sz w:val="22"/>
          <w:szCs w:val="22"/>
          <w:lang w:val="pt-BR"/>
        </w:rPr>
        <w:t>IIa</w:t>
      </w:r>
      <w:proofErr w:type="spellEnd"/>
      <w:r w:rsidRPr="00401A5B">
        <w:rPr>
          <w:rFonts w:ascii="Arial" w:hAnsi="Arial" w:cs="Arial"/>
          <w:sz w:val="22"/>
          <w:szCs w:val="22"/>
          <w:lang w:val="pt-BR"/>
        </w:rPr>
        <w:t>).</w:t>
      </w:r>
    </w:p>
    <w:p w14:paraId="32126991" w14:textId="77777777" w:rsidR="002C452D" w:rsidRPr="00401A5B" w:rsidRDefault="002C452D" w:rsidP="00274B74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0768BB51" w14:textId="77777777" w:rsidR="00CE0897" w:rsidRPr="00401A5B" w:rsidRDefault="002C452D" w:rsidP="002D06B1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Os resíduos </w:t>
      </w:r>
      <w:r w:rsidR="002D06B1" w:rsidRPr="00401A5B">
        <w:rPr>
          <w:rFonts w:ascii="Arial" w:hAnsi="Arial" w:cs="Arial"/>
          <w:sz w:val="22"/>
          <w:szCs w:val="22"/>
          <w:lang w:val="pt-BR"/>
        </w:rPr>
        <w:t xml:space="preserve">não 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perigosos são assim definidos por </w:t>
      </w:r>
      <w:r w:rsidR="002D06B1" w:rsidRPr="00401A5B">
        <w:rPr>
          <w:rFonts w:ascii="Arial" w:hAnsi="Arial" w:cs="Arial"/>
          <w:sz w:val="22"/>
          <w:szCs w:val="22"/>
          <w:lang w:val="pt-BR"/>
        </w:rPr>
        <w:t>não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constituírem </w:t>
      </w:r>
      <w:r w:rsidR="002D06B1" w:rsidRPr="00401A5B">
        <w:rPr>
          <w:rFonts w:ascii="Arial" w:hAnsi="Arial" w:cs="Arial"/>
          <w:sz w:val="22"/>
          <w:szCs w:val="22"/>
          <w:lang w:val="pt-BR"/>
        </w:rPr>
        <w:t xml:space="preserve">maiores riscos, diferentemente dos resíduos denominados “Classe I”, que apresentam características de inflamabilidade, corrosividade, reatividade, toxicidade, patogenicidade, carcinogenicidade, teratogenicidade e </w:t>
      </w:r>
      <w:proofErr w:type="spellStart"/>
      <w:r w:rsidR="002D06B1" w:rsidRPr="00401A5B">
        <w:rPr>
          <w:rFonts w:ascii="Arial" w:hAnsi="Arial" w:cs="Arial"/>
          <w:sz w:val="22"/>
          <w:szCs w:val="22"/>
          <w:lang w:val="pt-BR"/>
        </w:rPr>
        <w:t>mutagenicidade</w:t>
      </w:r>
      <w:proofErr w:type="spellEnd"/>
      <w:r w:rsidR="002D06B1" w:rsidRPr="00401A5B">
        <w:rPr>
          <w:rFonts w:ascii="Arial" w:hAnsi="Arial" w:cs="Arial"/>
          <w:sz w:val="22"/>
          <w:szCs w:val="22"/>
          <w:lang w:val="pt-BR"/>
        </w:rPr>
        <w:t>, apresentam significativo risco à saúde pública ou à qualidade ambiental, de acordo com lei, regulamento ou norma técnica.</w:t>
      </w:r>
    </w:p>
    <w:p w14:paraId="57E6CB85" w14:textId="77777777" w:rsidR="002D06B1" w:rsidRPr="00401A5B" w:rsidRDefault="002D06B1" w:rsidP="002D06B1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4C1A96E4" w14:textId="77777777" w:rsidR="002D06B1" w:rsidRPr="00401A5B" w:rsidRDefault="002D06B1" w:rsidP="002D06B1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Desta forma, os resíduos não perigosos são basicamente:</w:t>
      </w:r>
    </w:p>
    <w:p w14:paraId="331B800C" w14:textId="77777777" w:rsidR="00883B02" w:rsidRPr="00401A5B" w:rsidRDefault="002D06B1" w:rsidP="00F45306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Papelão e papel</w:t>
      </w:r>
      <w:r w:rsidR="00883B02"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410C1052" w14:textId="77777777" w:rsidR="002D06B1" w:rsidRPr="00401A5B" w:rsidRDefault="002D06B1" w:rsidP="00F45306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Plásticos;</w:t>
      </w:r>
    </w:p>
    <w:p w14:paraId="06DAE9F7" w14:textId="77777777" w:rsidR="002D06B1" w:rsidRPr="00401A5B" w:rsidRDefault="00883B02" w:rsidP="002D06B1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Metais</w:t>
      </w:r>
      <w:r w:rsidR="002D06B1"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174E69D9" w14:textId="77777777" w:rsidR="002D06B1" w:rsidRPr="00401A5B" w:rsidRDefault="002D06B1" w:rsidP="002D06B1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Madeiras;</w:t>
      </w:r>
    </w:p>
    <w:p w14:paraId="363F5764" w14:textId="77777777" w:rsidR="00883B02" w:rsidRPr="00401A5B" w:rsidRDefault="00883B02" w:rsidP="002D06B1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Vidros;</w:t>
      </w:r>
    </w:p>
    <w:p w14:paraId="37085B97" w14:textId="77777777" w:rsidR="00883B02" w:rsidRPr="00401A5B" w:rsidRDefault="00883B02" w:rsidP="002D06B1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Entulhos;</w:t>
      </w:r>
    </w:p>
    <w:p w14:paraId="56AE758A" w14:textId="77777777" w:rsidR="002D06B1" w:rsidRPr="00401A5B" w:rsidRDefault="002D06B1" w:rsidP="002D06B1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Lixos de varrição </w:t>
      </w:r>
    </w:p>
    <w:p w14:paraId="7DE0061F" w14:textId="77777777" w:rsidR="00F577CD" w:rsidRPr="00401A5B" w:rsidRDefault="00F577CD" w:rsidP="00CE0897">
      <w:pPr>
        <w:pStyle w:val="Default"/>
        <w:jc w:val="both"/>
        <w:rPr>
          <w:rFonts w:ascii="Arial" w:hAnsi="Arial" w:cs="Arial"/>
          <w:lang w:val="pt-BR"/>
        </w:rPr>
      </w:pPr>
    </w:p>
    <w:p w14:paraId="1657CF0C" w14:textId="77777777" w:rsidR="00FD761A" w:rsidRPr="00401A5B" w:rsidRDefault="00FD761A" w:rsidP="00FD761A">
      <w:pPr>
        <w:pStyle w:val="Default"/>
        <w:jc w:val="both"/>
        <w:rPr>
          <w:rFonts w:ascii="Arial" w:hAnsi="Arial" w:cs="Arial"/>
          <w:b/>
          <w:bCs/>
          <w:sz w:val="28"/>
          <w:szCs w:val="22"/>
          <w:lang w:val="pt-BR"/>
        </w:rPr>
      </w:pPr>
    </w:p>
    <w:p w14:paraId="41AEB588" w14:textId="77777777" w:rsidR="00FF5F12" w:rsidRPr="00401A5B" w:rsidRDefault="00A046FB" w:rsidP="00FD761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2"/>
          <w:lang w:val="pt-BR"/>
        </w:rPr>
      </w:pPr>
      <w:r w:rsidRPr="00401A5B">
        <w:rPr>
          <w:rFonts w:ascii="Arial" w:hAnsi="Arial" w:cs="Arial"/>
          <w:b/>
          <w:bCs/>
          <w:sz w:val="28"/>
          <w:szCs w:val="22"/>
          <w:lang w:val="pt-BR"/>
        </w:rPr>
        <w:t xml:space="preserve">ESCOPO DOS </w:t>
      </w:r>
      <w:r w:rsidR="00FF5F12" w:rsidRPr="00401A5B">
        <w:rPr>
          <w:rFonts w:ascii="Arial" w:hAnsi="Arial" w:cs="Arial"/>
          <w:b/>
          <w:bCs/>
          <w:sz w:val="28"/>
          <w:szCs w:val="22"/>
          <w:lang w:val="pt-BR"/>
        </w:rPr>
        <w:t>SERVIÇOS</w:t>
      </w:r>
    </w:p>
    <w:p w14:paraId="7F97D8F5" w14:textId="2E5ADE0E" w:rsidR="00E90759" w:rsidRPr="00401A5B" w:rsidRDefault="004B27C4" w:rsidP="00AD488A">
      <w:pPr>
        <w:tabs>
          <w:tab w:val="left" w:pos="0"/>
        </w:tabs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401A5B">
        <w:rPr>
          <w:rFonts w:ascii="Arial" w:hAnsi="Arial" w:cs="Arial"/>
          <w:color w:val="000000"/>
          <w:lang w:eastAsia="pt-BR"/>
        </w:rPr>
        <w:t xml:space="preserve">Contratação de </w:t>
      </w:r>
      <w:r w:rsidR="009A0415">
        <w:rPr>
          <w:rFonts w:ascii="Arial" w:hAnsi="Arial" w:cs="Arial"/>
          <w:color w:val="000000"/>
          <w:lang w:eastAsia="pt-BR"/>
        </w:rPr>
        <w:t xml:space="preserve">gestão e </w:t>
      </w:r>
      <w:r w:rsidRPr="00401A5B">
        <w:rPr>
          <w:rFonts w:ascii="Arial" w:hAnsi="Arial" w:cs="Arial"/>
          <w:color w:val="000000"/>
          <w:lang w:eastAsia="pt-BR"/>
        </w:rPr>
        <w:t xml:space="preserve">destinação </w:t>
      </w:r>
      <w:r w:rsidR="00AD488A" w:rsidRPr="00401A5B">
        <w:rPr>
          <w:rFonts w:ascii="Arial" w:hAnsi="Arial" w:cs="Arial"/>
          <w:color w:val="000000"/>
          <w:lang w:eastAsia="pt-BR"/>
        </w:rPr>
        <w:t xml:space="preserve">de resíduos não-perigosos, </w:t>
      </w:r>
      <w:r w:rsidR="00AD488A" w:rsidRPr="00401A5B">
        <w:rPr>
          <w:rFonts w:ascii="Arial" w:hAnsi="Arial" w:cs="Arial"/>
          <w:b/>
          <w:bCs/>
          <w:color w:val="000000"/>
          <w:u w:val="single"/>
          <w:lang w:eastAsia="pt-BR"/>
        </w:rPr>
        <w:t>com estimativas de</w:t>
      </w:r>
      <w:r w:rsidR="00AD488A" w:rsidRPr="00401A5B">
        <w:rPr>
          <w:rFonts w:ascii="Arial" w:hAnsi="Arial" w:cs="Arial"/>
          <w:color w:val="000000"/>
          <w:lang w:eastAsia="pt-BR"/>
        </w:rPr>
        <w:t>:</w:t>
      </w:r>
    </w:p>
    <w:p w14:paraId="7F6B3113" w14:textId="6737D78F" w:rsidR="00195672" w:rsidRPr="00401A5B" w:rsidRDefault="00297793" w:rsidP="00195672">
      <w:pPr>
        <w:pStyle w:val="Default"/>
        <w:numPr>
          <w:ilvl w:val="1"/>
          <w:numId w:val="2"/>
        </w:numPr>
        <w:jc w:val="both"/>
        <w:rPr>
          <w:rFonts w:ascii="Arial" w:hAnsi="Arial" w:cs="Arial"/>
          <w:b/>
          <w:bCs/>
          <w:szCs w:val="22"/>
          <w:lang w:val="pt-BR"/>
        </w:rPr>
      </w:pPr>
      <w:r w:rsidRPr="00401A5B">
        <w:rPr>
          <w:rFonts w:ascii="Arial" w:hAnsi="Arial" w:cs="Arial"/>
          <w:b/>
          <w:bCs/>
          <w:szCs w:val="22"/>
          <w:lang w:val="pt-BR"/>
        </w:rPr>
        <w:t>NÃO RECICLÁVEIS</w:t>
      </w:r>
    </w:p>
    <w:p w14:paraId="4E46B2B1" w14:textId="77777777" w:rsidR="00195672" w:rsidRPr="00401A5B" w:rsidRDefault="00195672" w:rsidP="00195672">
      <w:pPr>
        <w:pStyle w:val="Default"/>
        <w:ind w:left="792"/>
        <w:jc w:val="both"/>
        <w:rPr>
          <w:rFonts w:ascii="Arial" w:hAnsi="Arial" w:cs="Arial"/>
          <w:b/>
          <w:bCs/>
          <w:szCs w:val="22"/>
          <w:lang w:val="pt-BR"/>
        </w:rPr>
      </w:pPr>
    </w:p>
    <w:p w14:paraId="094215D5" w14:textId="40AC7D1A" w:rsidR="00195672" w:rsidRPr="00401A5B" w:rsidRDefault="009A0415" w:rsidP="00195672">
      <w:pPr>
        <w:pStyle w:val="Default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71711E" w:rsidRPr="00401A5B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195672" w:rsidRPr="00401A5B">
        <w:rPr>
          <w:rFonts w:ascii="Arial" w:hAnsi="Arial" w:cs="Arial"/>
          <w:b/>
          <w:bCs/>
          <w:sz w:val="22"/>
          <w:szCs w:val="22"/>
          <w:lang w:val="pt-BR"/>
        </w:rPr>
        <w:t>toneladas/mês</w:t>
      </w:r>
      <w:r w:rsidR="00195672" w:rsidRPr="00401A5B">
        <w:rPr>
          <w:rFonts w:ascii="Arial" w:hAnsi="Arial" w:cs="Arial"/>
          <w:sz w:val="22"/>
          <w:szCs w:val="22"/>
          <w:lang w:val="pt-BR"/>
        </w:rPr>
        <w:t xml:space="preserve"> de Resíduos de lixo comum (materiais não recicláveis</w:t>
      </w:r>
      <w:r w:rsidR="0071711E" w:rsidRPr="00401A5B">
        <w:rPr>
          <w:rFonts w:ascii="Arial" w:hAnsi="Arial" w:cs="Arial"/>
          <w:sz w:val="22"/>
          <w:szCs w:val="22"/>
          <w:lang w:val="pt-BR"/>
        </w:rPr>
        <w:t xml:space="preserve"> segregados na Central de Resíduos</w:t>
      </w:r>
      <w:r w:rsidR="00195672" w:rsidRPr="00401A5B">
        <w:rPr>
          <w:rFonts w:ascii="Arial" w:hAnsi="Arial" w:cs="Arial"/>
          <w:sz w:val="22"/>
          <w:szCs w:val="22"/>
          <w:lang w:val="pt-BR"/>
        </w:rPr>
        <w:t>)</w:t>
      </w:r>
    </w:p>
    <w:p w14:paraId="3A0C9B9E" w14:textId="77777777" w:rsidR="005F4DFC" w:rsidRPr="00401A5B" w:rsidRDefault="005F4DFC" w:rsidP="000A7894">
      <w:pPr>
        <w:pStyle w:val="PargrafodaLista"/>
        <w:autoSpaceDE w:val="0"/>
        <w:autoSpaceDN w:val="0"/>
        <w:adjustRightInd w:val="0"/>
        <w:spacing w:after="0" w:line="480" w:lineRule="auto"/>
        <w:ind w:left="360" w:firstLine="348"/>
        <w:jc w:val="both"/>
        <w:rPr>
          <w:rFonts w:ascii="Arial" w:hAnsi="Arial" w:cs="Arial"/>
          <w:b/>
          <w:i/>
          <w:color w:val="000000"/>
          <w:lang w:eastAsia="pt-BR"/>
        </w:rPr>
      </w:pPr>
      <w:r w:rsidRPr="00401A5B">
        <w:rPr>
          <w:rFonts w:ascii="Arial" w:hAnsi="Arial" w:cs="Arial"/>
          <w:b/>
          <w:i/>
          <w:color w:val="000000"/>
          <w:lang w:eastAsia="pt-BR"/>
        </w:rPr>
        <w:t>Armazenamento em caçamba poliguindaste DA CONTRATADA</w:t>
      </w:r>
    </w:p>
    <w:p w14:paraId="62218FF8" w14:textId="7AC64B5D" w:rsidR="0071711E" w:rsidRPr="00401A5B" w:rsidRDefault="0071711E" w:rsidP="0071711E">
      <w:pPr>
        <w:pStyle w:val="Default"/>
        <w:jc w:val="both"/>
        <w:rPr>
          <w:rFonts w:ascii="Arial" w:hAnsi="Arial" w:cs="Arial"/>
          <w:b/>
          <w:bCs/>
          <w:szCs w:val="22"/>
          <w:lang w:val="pt-BR"/>
        </w:rPr>
      </w:pPr>
    </w:p>
    <w:p w14:paraId="24461CA2" w14:textId="77777777" w:rsidR="00355ACD" w:rsidRPr="00401A5B" w:rsidRDefault="00355ACD" w:rsidP="0071711E">
      <w:pPr>
        <w:pStyle w:val="Default"/>
        <w:jc w:val="both"/>
        <w:rPr>
          <w:rFonts w:ascii="Arial" w:hAnsi="Arial" w:cs="Arial"/>
          <w:b/>
          <w:bCs/>
          <w:szCs w:val="22"/>
          <w:lang w:val="pt-BR"/>
        </w:rPr>
      </w:pPr>
    </w:p>
    <w:p w14:paraId="01D64FA8" w14:textId="0AB56A45" w:rsidR="00195672" w:rsidRPr="00401A5B" w:rsidRDefault="00297793" w:rsidP="00195672">
      <w:pPr>
        <w:pStyle w:val="Default"/>
        <w:numPr>
          <w:ilvl w:val="1"/>
          <w:numId w:val="2"/>
        </w:numPr>
        <w:jc w:val="both"/>
        <w:rPr>
          <w:rFonts w:ascii="Arial" w:hAnsi="Arial" w:cs="Arial"/>
          <w:b/>
          <w:bCs/>
          <w:szCs w:val="22"/>
          <w:lang w:val="pt-BR"/>
        </w:rPr>
      </w:pPr>
      <w:r w:rsidRPr="00401A5B">
        <w:rPr>
          <w:rFonts w:ascii="Arial" w:hAnsi="Arial" w:cs="Arial"/>
          <w:b/>
          <w:bCs/>
          <w:szCs w:val="22"/>
          <w:lang w:val="pt-BR"/>
        </w:rPr>
        <w:t>RECICLÁVEIS</w:t>
      </w:r>
    </w:p>
    <w:p w14:paraId="15BA8DBE" w14:textId="77777777" w:rsidR="00195672" w:rsidRPr="00401A5B" w:rsidRDefault="00195672" w:rsidP="005F4DFC">
      <w:pPr>
        <w:pStyle w:val="Default"/>
        <w:ind w:left="792"/>
        <w:jc w:val="both"/>
        <w:rPr>
          <w:rFonts w:ascii="Arial" w:hAnsi="Arial" w:cs="Arial"/>
          <w:b/>
          <w:bCs/>
          <w:szCs w:val="22"/>
          <w:lang w:val="pt-BR"/>
        </w:rPr>
      </w:pPr>
    </w:p>
    <w:p w14:paraId="020ED38C" w14:textId="5DBAECA8" w:rsidR="00B3717B" w:rsidRPr="00401A5B" w:rsidRDefault="009A0415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1,5</w:t>
      </w:r>
      <w:r w:rsidR="00355ACD" w:rsidRPr="00401A5B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proofErr w:type="spellStart"/>
      <w:r w:rsidR="00B3717B" w:rsidRPr="00401A5B">
        <w:rPr>
          <w:rFonts w:ascii="Arial" w:hAnsi="Arial" w:cs="Arial"/>
          <w:b/>
          <w:bCs/>
          <w:sz w:val="22"/>
          <w:szCs w:val="22"/>
          <w:lang w:val="pt-BR"/>
        </w:rPr>
        <w:t>ton</w:t>
      </w:r>
      <w:proofErr w:type="spellEnd"/>
      <w:r w:rsidR="00B3717B" w:rsidRPr="00401A5B">
        <w:rPr>
          <w:rFonts w:ascii="Arial" w:hAnsi="Arial" w:cs="Arial"/>
          <w:b/>
          <w:bCs/>
          <w:sz w:val="22"/>
          <w:szCs w:val="22"/>
          <w:lang w:val="pt-BR"/>
        </w:rPr>
        <w:t>/mês</w:t>
      </w:r>
      <w:r w:rsidR="00B3717B" w:rsidRPr="00401A5B">
        <w:rPr>
          <w:rFonts w:ascii="Arial" w:hAnsi="Arial" w:cs="Arial"/>
          <w:sz w:val="22"/>
          <w:szCs w:val="22"/>
          <w:lang w:val="pt-BR"/>
        </w:rPr>
        <w:t xml:space="preserve"> de resíduos </w:t>
      </w:r>
      <w:r w:rsidR="00355ACD" w:rsidRPr="00401A5B">
        <w:rPr>
          <w:rFonts w:ascii="Arial" w:hAnsi="Arial" w:cs="Arial"/>
          <w:sz w:val="22"/>
          <w:szCs w:val="22"/>
          <w:lang w:val="pt-BR"/>
        </w:rPr>
        <w:t>de sucata ferrosa</w:t>
      </w:r>
      <w:r w:rsidR="00B3717B" w:rsidRPr="00401A5B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0501A1B7" w14:textId="04C190EB" w:rsidR="00EF439E" w:rsidRPr="00401A5B" w:rsidRDefault="00EF439E" w:rsidP="005F4DFC">
      <w:pPr>
        <w:autoSpaceDE w:val="0"/>
        <w:autoSpaceDN w:val="0"/>
        <w:adjustRightInd w:val="0"/>
        <w:spacing w:after="0" w:line="480" w:lineRule="auto"/>
        <w:ind w:firstLine="687"/>
        <w:jc w:val="both"/>
        <w:rPr>
          <w:rFonts w:ascii="Arial" w:hAnsi="Arial" w:cs="Arial"/>
          <w:b/>
          <w:i/>
          <w:color w:val="000000"/>
          <w:lang w:eastAsia="pt-BR"/>
        </w:rPr>
      </w:pPr>
      <w:r w:rsidRPr="00401A5B">
        <w:rPr>
          <w:rFonts w:ascii="Arial" w:hAnsi="Arial" w:cs="Arial"/>
          <w:b/>
          <w:i/>
          <w:color w:val="000000"/>
          <w:lang w:eastAsia="pt-BR"/>
        </w:rPr>
        <w:t>Armazenamento em caçamba poliguindaste</w:t>
      </w:r>
      <w:r w:rsidR="005F4DFC" w:rsidRPr="00401A5B">
        <w:rPr>
          <w:rFonts w:ascii="Arial" w:hAnsi="Arial" w:cs="Arial"/>
          <w:b/>
          <w:i/>
          <w:color w:val="000000"/>
          <w:lang w:eastAsia="pt-BR"/>
        </w:rPr>
        <w:t xml:space="preserve"> DA CONTRATADA</w:t>
      </w:r>
    </w:p>
    <w:p w14:paraId="30DC5DDC" w14:textId="4AADA1FE" w:rsidR="00195672" w:rsidRPr="00401A5B" w:rsidRDefault="00355ACD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9A0415">
        <w:rPr>
          <w:rFonts w:ascii="Arial" w:hAnsi="Arial" w:cs="Arial"/>
          <w:b/>
          <w:bCs/>
          <w:sz w:val="22"/>
          <w:szCs w:val="22"/>
          <w:lang w:val="pt-BR"/>
        </w:rPr>
        <w:t>,5</w:t>
      </w:r>
      <w:r w:rsidRPr="00401A5B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proofErr w:type="spellStart"/>
      <w:r w:rsidR="00195672" w:rsidRPr="00401A5B">
        <w:rPr>
          <w:rFonts w:ascii="Arial" w:hAnsi="Arial" w:cs="Arial"/>
          <w:b/>
          <w:bCs/>
          <w:sz w:val="22"/>
          <w:szCs w:val="22"/>
          <w:lang w:val="pt-BR"/>
        </w:rPr>
        <w:t>ton</w:t>
      </w:r>
      <w:proofErr w:type="spellEnd"/>
      <w:r w:rsidR="00195672" w:rsidRPr="00401A5B">
        <w:rPr>
          <w:rFonts w:ascii="Arial" w:hAnsi="Arial" w:cs="Arial"/>
          <w:b/>
          <w:bCs/>
          <w:sz w:val="22"/>
          <w:szCs w:val="22"/>
          <w:lang w:val="pt-BR"/>
        </w:rPr>
        <w:t>/mês</w:t>
      </w:r>
      <w:r w:rsidR="00195672" w:rsidRPr="00401A5B">
        <w:rPr>
          <w:rFonts w:ascii="Arial" w:hAnsi="Arial" w:cs="Arial"/>
          <w:sz w:val="22"/>
          <w:szCs w:val="22"/>
          <w:lang w:val="pt-BR"/>
        </w:rPr>
        <w:t xml:space="preserve"> de Resíduo de papel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e papelão</w:t>
      </w:r>
    </w:p>
    <w:p w14:paraId="03EDA4C3" w14:textId="416E6208" w:rsidR="00EF439E" w:rsidRPr="00401A5B" w:rsidRDefault="00EF439E" w:rsidP="005F4DFC">
      <w:pPr>
        <w:autoSpaceDE w:val="0"/>
        <w:autoSpaceDN w:val="0"/>
        <w:adjustRightInd w:val="0"/>
        <w:spacing w:after="0" w:line="480" w:lineRule="auto"/>
        <w:ind w:left="687" w:firstLine="21"/>
        <w:jc w:val="both"/>
        <w:rPr>
          <w:rFonts w:ascii="Arial" w:hAnsi="Arial" w:cs="Arial"/>
          <w:b/>
          <w:i/>
          <w:color w:val="000000"/>
          <w:lang w:eastAsia="pt-BR"/>
        </w:rPr>
      </w:pPr>
      <w:r w:rsidRPr="00401A5B">
        <w:rPr>
          <w:rFonts w:ascii="Arial" w:hAnsi="Arial" w:cs="Arial"/>
          <w:b/>
          <w:i/>
          <w:color w:val="000000"/>
          <w:lang w:eastAsia="pt-BR"/>
        </w:rPr>
        <w:t>Armazenamento em fardos até quantidade necessária para coleta</w:t>
      </w:r>
    </w:p>
    <w:p w14:paraId="37B405D3" w14:textId="1982D36D" w:rsidR="00195672" w:rsidRPr="00401A5B" w:rsidRDefault="00195672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b/>
          <w:bCs/>
          <w:sz w:val="22"/>
          <w:szCs w:val="22"/>
          <w:lang w:val="pt-BR"/>
        </w:rPr>
        <w:t>1ton/mês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de Resíduo de plástico</w:t>
      </w:r>
      <w:r w:rsidR="00EF439E" w:rsidRPr="00401A5B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64B0846E" w14:textId="77777777" w:rsidR="00EF439E" w:rsidRPr="00401A5B" w:rsidRDefault="00EF439E" w:rsidP="005F4DFC">
      <w:pPr>
        <w:autoSpaceDE w:val="0"/>
        <w:autoSpaceDN w:val="0"/>
        <w:adjustRightInd w:val="0"/>
        <w:spacing w:after="0" w:line="480" w:lineRule="auto"/>
        <w:ind w:left="687"/>
        <w:jc w:val="both"/>
        <w:rPr>
          <w:rFonts w:ascii="Arial" w:hAnsi="Arial" w:cs="Arial"/>
          <w:b/>
          <w:i/>
          <w:color w:val="000000"/>
          <w:lang w:eastAsia="pt-BR"/>
        </w:rPr>
      </w:pPr>
      <w:r w:rsidRPr="00401A5B">
        <w:rPr>
          <w:rFonts w:ascii="Arial" w:hAnsi="Arial" w:cs="Arial"/>
          <w:b/>
          <w:i/>
          <w:color w:val="000000"/>
          <w:lang w:eastAsia="pt-BR"/>
        </w:rPr>
        <w:t>Armazenamento em fardos até quantidade necessária para coleta</w:t>
      </w:r>
    </w:p>
    <w:p w14:paraId="71880ACF" w14:textId="1E4DB64D" w:rsidR="00195672" w:rsidRPr="00401A5B" w:rsidRDefault="000A7894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Geração esporádica</w:t>
      </w:r>
      <w:r w:rsidR="00195672" w:rsidRPr="00401A5B">
        <w:rPr>
          <w:rFonts w:ascii="Arial" w:hAnsi="Arial" w:cs="Arial"/>
          <w:sz w:val="22"/>
          <w:szCs w:val="22"/>
          <w:lang w:val="pt-BR"/>
        </w:rPr>
        <w:t xml:space="preserve"> de Resíduo de vidro</w:t>
      </w:r>
    </w:p>
    <w:p w14:paraId="299DE4D9" w14:textId="4A9F62D6" w:rsidR="005F4DFC" w:rsidRPr="00401A5B" w:rsidRDefault="005F4DFC" w:rsidP="005F4DFC">
      <w:pPr>
        <w:pStyle w:val="Default"/>
        <w:ind w:left="687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Armazenamento em </w:t>
      </w:r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tambores DO </w:t>
      </w:r>
      <w:r w:rsidRPr="00401A5B">
        <w:rPr>
          <w:rFonts w:ascii="Arial" w:hAnsi="Arial" w:cs="Arial"/>
          <w:b/>
          <w:i/>
          <w:sz w:val="22"/>
          <w:szCs w:val="22"/>
          <w:lang w:val="pt-BR"/>
        </w:rPr>
        <w:t>CNPEM, porém com logística reversa desses recipientes</w:t>
      </w:r>
    </w:p>
    <w:p w14:paraId="594B1603" w14:textId="77777777" w:rsidR="00EF439E" w:rsidRPr="00401A5B" w:rsidRDefault="00EF439E" w:rsidP="005F4DFC">
      <w:pPr>
        <w:pStyle w:val="Default"/>
        <w:ind w:left="1191"/>
        <w:jc w:val="both"/>
        <w:rPr>
          <w:rFonts w:ascii="Arial" w:hAnsi="Arial" w:cs="Arial"/>
          <w:sz w:val="22"/>
          <w:szCs w:val="22"/>
          <w:lang w:val="pt-BR"/>
        </w:rPr>
      </w:pPr>
    </w:p>
    <w:p w14:paraId="1DCDF458" w14:textId="77777777" w:rsidR="005F4DFC" w:rsidRPr="00401A5B" w:rsidRDefault="00195672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Geração esporádica de Resíduos metálicos, dentre os resíduos</w:t>
      </w:r>
    </w:p>
    <w:p w14:paraId="02381849" w14:textId="4420AFF0" w:rsidR="00195672" w:rsidRPr="00401A5B" w:rsidRDefault="00195672" w:rsidP="005F4DFC">
      <w:pPr>
        <w:pStyle w:val="Default"/>
        <w:ind w:left="687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metálicos, enviar propostas em </w:t>
      </w:r>
      <w:r w:rsidRPr="00401A5B">
        <w:rPr>
          <w:rFonts w:ascii="Arial" w:hAnsi="Arial" w:cs="Arial"/>
          <w:b/>
          <w:bCs/>
          <w:sz w:val="22"/>
          <w:szCs w:val="22"/>
          <w:lang w:val="pt-BR"/>
        </w:rPr>
        <w:t>R$/kg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para Cobre</w:t>
      </w:r>
      <w:r w:rsidR="003B4F8A" w:rsidRPr="00401A5B">
        <w:rPr>
          <w:rFonts w:ascii="Arial" w:hAnsi="Arial" w:cs="Arial"/>
          <w:sz w:val="22"/>
          <w:szCs w:val="22"/>
          <w:lang w:val="pt-BR"/>
        </w:rPr>
        <w:t>, b</w:t>
      </w:r>
      <w:r w:rsidR="00355ACD" w:rsidRPr="00401A5B">
        <w:rPr>
          <w:rFonts w:ascii="Arial" w:hAnsi="Arial" w:cs="Arial"/>
          <w:sz w:val="22"/>
          <w:szCs w:val="22"/>
          <w:lang w:val="pt-BR"/>
        </w:rPr>
        <w:t>ronze</w:t>
      </w:r>
      <w:r w:rsidR="003B4F8A" w:rsidRPr="00401A5B">
        <w:rPr>
          <w:rFonts w:ascii="Arial" w:hAnsi="Arial" w:cs="Arial"/>
          <w:sz w:val="22"/>
          <w:szCs w:val="22"/>
          <w:lang w:val="pt-BR"/>
        </w:rPr>
        <w:t>, l</w:t>
      </w:r>
      <w:r w:rsidR="00355ACD" w:rsidRPr="00401A5B">
        <w:rPr>
          <w:rFonts w:ascii="Arial" w:hAnsi="Arial" w:cs="Arial"/>
          <w:sz w:val="22"/>
          <w:szCs w:val="22"/>
          <w:lang w:val="pt-BR"/>
        </w:rPr>
        <w:t>atão</w:t>
      </w:r>
      <w:r w:rsidR="003B4F8A" w:rsidRPr="00401A5B">
        <w:rPr>
          <w:rFonts w:ascii="Arial" w:hAnsi="Arial" w:cs="Arial"/>
          <w:sz w:val="22"/>
          <w:szCs w:val="22"/>
          <w:lang w:val="pt-BR"/>
        </w:rPr>
        <w:t xml:space="preserve">, </w:t>
      </w:r>
      <w:r w:rsidRPr="00401A5B">
        <w:rPr>
          <w:rFonts w:ascii="Arial" w:hAnsi="Arial" w:cs="Arial"/>
          <w:sz w:val="22"/>
          <w:szCs w:val="22"/>
          <w:lang w:val="pt-BR"/>
        </w:rPr>
        <w:t>Inox</w:t>
      </w:r>
      <w:r w:rsidR="003B4F8A" w:rsidRPr="00401A5B">
        <w:rPr>
          <w:rFonts w:ascii="Arial" w:hAnsi="Arial" w:cs="Arial"/>
          <w:sz w:val="22"/>
          <w:szCs w:val="22"/>
          <w:lang w:val="pt-BR"/>
        </w:rPr>
        <w:t>, a</w:t>
      </w:r>
      <w:r w:rsidRPr="00401A5B">
        <w:rPr>
          <w:rFonts w:ascii="Arial" w:hAnsi="Arial" w:cs="Arial"/>
          <w:sz w:val="22"/>
          <w:szCs w:val="22"/>
          <w:lang w:val="pt-BR"/>
        </w:rPr>
        <w:t>lumíni</w:t>
      </w:r>
      <w:r w:rsidR="00355ACD" w:rsidRPr="00401A5B">
        <w:rPr>
          <w:rFonts w:ascii="Arial" w:hAnsi="Arial" w:cs="Arial"/>
          <w:sz w:val="22"/>
          <w:szCs w:val="22"/>
          <w:lang w:val="pt-BR"/>
        </w:rPr>
        <w:t>o</w:t>
      </w:r>
      <w:r w:rsidR="009A0415">
        <w:rPr>
          <w:rFonts w:ascii="Arial" w:hAnsi="Arial" w:cs="Arial"/>
          <w:sz w:val="22"/>
          <w:szCs w:val="22"/>
          <w:lang w:val="pt-BR"/>
        </w:rPr>
        <w:t xml:space="preserve"> conforme Anexo I</w:t>
      </w:r>
    </w:p>
    <w:p w14:paraId="72B35997" w14:textId="3482F698" w:rsidR="005F4DFC" w:rsidRPr="00401A5B" w:rsidRDefault="00EF439E" w:rsidP="005F4DFC">
      <w:pPr>
        <w:pStyle w:val="Default"/>
        <w:ind w:left="687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Armazenamento em </w:t>
      </w:r>
      <w:proofErr w:type="spellStart"/>
      <w:r w:rsidRPr="00401A5B">
        <w:rPr>
          <w:rFonts w:ascii="Arial" w:hAnsi="Arial" w:cs="Arial"/>
          <w:b/>
          <w:i/>
          <w:sz w:val="22"/>
          <w:szCs w:val="22"/>
          <w:lang w:val="pt-BR"/>
        </w:rPr>
        <w:t>IBCs</w:t>
      </w:r>
      <w:proofErr w:type="spellEnd"/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 adaptados </w:t>
      </w:r>
      <w:r w:rsidR="005F4DFC" w:rsidRPr="00401A5B">
        <w:rPr>
          <w:rFonts w:ascii="Arial" w:hAnsi="Arial" w:cs="Arial"/>
          <w:b/>
          <w:i/>
          <w:sz w:val="22"/>
          <w:szCs w:val="22"/>
          <w:lang w:val="pt-BR"/>
        </w:rPr>
        <w:t>DO CNPEM,</w:t>
      </w:r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 </w:t>
      </w:r>
      <w:r w:rsidR="005F4DFC" w:rsidRPr="00401A5B">
        <w:rPr>
          <w:rFonts w:ascii="Arial" w:hAnsi="Arial" w:cs="Arial"/>
          <w:b/>
          <w:i/>
          <w:sz w:val="22"/>
          <w:szCs w:val="22"/>
          <w:lang w:val="pt-BR"/>
        </w:rPr>
        <w:t>porém com logística reversa desses recipientes</w:t>
      </w:r>
    </w:p>
    <w:p w14:paraId="403D1C0A" w14:textId="6580F47B" w:rsidR="00EF439E" w:rsidRPr="00401A5B" w:rsidRDefault="00EF439E" w:rsidP="005F4DFC">
      <w:pPr>
        <w:pStyle w:val="Default"/>
        <w:ind w:left="1191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</w:p>
    <w:p w14:paraId="04B85793" w14:textId="77777777" w:rsidR="00195672" w:rsidRPr="00401A5B" w:rsidRDefault="00195672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Geração esporádica de Resíduo de construção civil</w:t>
      </w:r>
    </w:p>
    <w:p w14:paraId="510FFE23" w14:textId="34CCCAEF" w:rsidR="00EF439E" w:rsidRPr="00401A5B" w:rsidRDefault="00EF439E" w:rsidP="005F4DFC">
      <w:pPr>
        <w:autoSpaceDE w:val="0"/>
        <w:autoSpaceDN w:val="0"/>
        <w:adjustRightInd w:val="0"/>
        <w:spacing w:after="0" w:line="480" w:lineRule="auto"/>
        <w:ind w:firstLine="687"/>
        <w:jc w:val="both"/>
        <w:rPr>
          <w:rFonts w:ascii="Arial" w:hAnsi="Arial" w:cs="Arial"/>
          <w:b/>
          <w:i/>
          <w:color w:val="000000"/>
          <w:lang w:eastAsia="pt-BR"/>
        </w:rPr>
      </w:pPr>
      <w:r w:rsidRPr="00401A5B">
        <w:rPr>
          <w:rFonts w:ascii="Arial" w:hAnsi="Arial" w:cs="Arial"/>
          <w:b/>
          <w:i/>
          <w:color w:val="000000"/>
          <w:lang w:eastAsia="pt-BR"/>
        </w:rPr>
        <w:t>Armazenamento em caçamba poliguindaste</w:t>
      </w:r>
    </w:p>
    <w:p w14:paraId="0E9B42DA" w14:textId="63C2BE11" w:rsidR="00216E99" w:rsidRPr="00401A5B" w:rsidRDefault="00216E99" w:rsidP="00216E99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Geração esporádica de Resíduo de </w:t>
      </w:r>
      <w:r w:rsidRPr="00401A5B">
        <w:rPr>
          <w:rFonts w:ascii="Arial" w:hAnsi="Arial" w:cs="Arial"/>
          <w:sz w:val="22"/>
          <w:szCs w:val="22"/>
          <w:lang w:val="pt-BR"/>
        </w:rPr>
        <w:t>gesso</w:t>
      </w:r>
    </w:p>
    <w:p w14:paraId="75604F87" w14:textId="77777777" w:rsidR="00216E99" w:rsidRPr="00401A5B" w:rsidRDefault="00216E99" w:rsidP="00216E99">
      <w:pPr>
        <w:autoSpaceDE w:val="0"/>
        <w:autoSpaceDN w:val="0"/>
        <w:adjustRightInd w:val="0"/>
        <w:spacing w:after="0" w:line="480" w:lineRule="auto"/>
        <w:ind w:firstLine="687"/>
        <w:jc w:val="both"/>
        <w:rPr>
          <w:rFonts w:ascii="Arial" w:hAnsi="Arial" w:cs="Arial"/>
          <w:b/>
          <w:i/>
          <w:color w:val="000000"/>
          <w:lang w:eastAsia="pt-BR"/>
        </w:rPr>
      </w:pPr>
      <w:r w:rsidRPr="00401A5B">
        <w:rPr>
          <w:rFonts w:ascii="Arial" w:hAnsi="Arial" w:cs="Arial"/>
          <w:b/>
          <w:i/>
          <w:color w:val="000000"/>
          <w:lang w:eastAsia="pt-BR"/>
        </w:rPr>
        <w:t>Armazenamento em caçamba poliguindaste</w:t>
      </w:r>
    </w:p>
    <w:p w14:paraId="533D1779" w14:textId="77777777" w:rsidR="00195672" w:rsidRPr="00401A5B" w:rsidRDefault="00195672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Geração esporádica de Resíduo de madeira</w:t>
      </w:r>
    </w:p>
    <w:p w14:paraId="28A098A5" w14:textId="5C44D09F" w:rsidR="00EF439E" w:rsidRPr="00401A5B" w:rsidRDefault="00EF439E" w:rsidP="005F4DFC">
      <w:pPr>
        <w:pStyle w:val="Default"/>
        <w:ind w:left="687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Armazenamento </w:t>
      </w:r>
      <w:r w:rsidR="005F4DFC" w:rsidRPr="00401A5B">
        <w:rPr>
          <w:rFonts w:ascii="Arial" w:hAnsi="Arial" w:cs="Arial"/>
          <w:b/>
          <w:i/>
          <w:sz w:val="22"/>
          <w:szCs w:val="22"/>
          <w:lang w:val="pt-BR"/>
        </w:rPr>
        <w:t>ao solo</w:t>
      </w:r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 até a quantidade mínima para</w:t>
      </w:r>
      <w:r w:rsidR="005F4DFC"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 </w:t>
      </w:r>
      <w:r w:rsidRPr="00401A5B">
        <w:rPr>
          <w:rFonts w:ascii="Arial" w:hAnsi="Arial" w:cs="Arial"/>
          <w:b/>
          <w:i/>
          <w:sz w:val="22"/>
          <w:szCs w:val="22"/>
          <w:lang w:val="pt-BR"/>
        </w:rPr>
        <w:t>enchimento de uma caçamba de 40m³</w:t>
      </w:r>
      <w:r w:rsidR="005F4DFC"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 com a mão de obra prevista no item 3.3.</w:t>
      </w:r>
    </w:p>
    <w:p w14:paraId="5382A934" w14:textId="77777777" w:rsidR="005F4DFC" w:rsidRPr="00401A5B" w:rsidRDefault="005F4DFC" w:rsidP="005F4DFC">
      <w:pPr>
        <w:pStyle w:val="Default"/>
        <w:ind w:left="687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</w:p>
    <w:p w14:paraId="42312059" w14:textId="795B8111" w:rsidR="003B4F8A" w:rsidRPr="00401A5B" w:rsidRDefault="003B4F8A" w:rsidP="005F4DFC">
      <w:pPr>
        <w:pStyle w:val="Default"/>
        <w:numPr>
          <w:ilvl w:val="2"/>
          <w:numId w:val="2"/>
        </w:numPr>
        <w:ind w:left="119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Geração esporádica de Resíduo </w:t>
      </w:r>
      <w:r w:rsidRPr="00401A5B">
        <w:rPr>
          <w:rFonts w:ascii="Arial" w:hAnsi="Arial" w:cs="Arial"/>
          <w:sz w:val="22"/>
          <w:szCs w:val="22"/>
          <w:lang w:val="pt-BR"/>
        </w:rPr>
        <w:t>de eletrônicos</w:t>
      </w:r>
    </w:p>
    <w:p w14:paraId="560071C9" w14:textId="4397A1B9" w:rsidR="005F4DFC" w:rsidRPr="00401A5B" w:rsidRDefault="005F4DFC" w:rsidP="005F4DFC">
      <w:pPr>
        <w:pStyle w:val="Default"/>
        <w:ind w:left="687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  <w:r w:rsidRPr="00401A5B">
        <w:rPr>
          <w:rFonts w:ascii="Arial" w:hAnsi="Arial" w:cs="Arial"/>
          <w:b/>
          <w:i/>
          <w:sz w:val="22"/>
          <w:szCs w:val="22"/>
          <w:lang w:val="pt-BR"/>
        </w:rPr>
        <w:t xml:space="preserve">Armazenamento em tambores </w:t>
      </w:r>
      <w:r w:rsidRPr="00401A5B">
        <w:rPr>
          <w:rFonts w:ascii="Arial" w:hAnsi="Arial" w:cs="Arial"/>
          <w:b/>
          <w:i/>
          <w:sz w:val="22"/>
          <w:szCs w:val="22"/>
          <w:lang w:val="pt-BR"/>
        </w:rPr>
        <w:t>do CNPEM, porém com logística reversa desses recipientes</w:t>
      </w:r>
    </w:p>
    <w:p w14:paraId="2B241598" w14:textId="6B791853" w:rsidR="005F4DFC" w:rsidRPr="00401A5B" w:rsidRDefault="005F4DFC">
      <w:pPr>
        <w:spacing w:after="0" w:line="240" w:lineRule="auto"/>
        <w:rPr>
          <w:rFonts w:ascii="Arial" w:hAnsi="Arial" w:cs="Arial"/>
          <w:b/>
          <w:i/>
          <w:color w:val="000000"/>
          <w:lang w:eastAsia="pt-BR"/>
        </w:rPr>
      </w:pPr>
      <w:r w:rsidRPr="00401A5B">
        <w:rPr>
          <w:rFonts w:ascii="Arial" w:hAnsi="Arial" w:cs="Arial"/>
          <w:b/>
          <w:i/>
        </w:rPr>
        <w:br w:type="page"/>
      </w:r>
    </w:p>
    <w:p w14:paraId="1FA72609" w14:textId="77777777" w:rsidR="005F4DFC" w:rsidRPr="00401A5B" w:rsidRDefault="005F4DFC" w:rsidP="005F4DFC">
      <w:pPr>
        <w:pStyle w:val="Default"/>
        <w:ind w:left="1224" w:firstLine="192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</w:p>
    <w:p w14:paraId="6A4C9E34" w14:textId="77777777" w:rsidR="005F4DFC" w:rsidRPr="00401A5B" w:rsidRDefault="005F4DFC" w:rsidP="005F4DFC">
      <w:pPr>
        <w:pStyle w:val="Default"/>
        <w:ind w:left="1224" w:firstLine="192"/>
        <w:jc w:val="both"/>
        <w:rPr>
          <w:rFonts w:ascii="Arial" w:hAnsi="Arial" w:cs="Arial"/>
          <w:b/>
          <w:i/>
          <w:sz w:val="22"/>
          <w:szCs w:val="22"/>
          <w:lang w:val="pt-BR"/>
        </w:rPr>
      </w:pPr>
    </w:p>
    <w:p w14:paraId="44078511" w14:textId="4ACB6C62" w:rsidR="00B3717B" w:rsidRPr="00401A5B" w:rsidRDefault="00297793" w:rsidP="00297793">
      <w:pPr>
        <w:pStyle w:val="Default"/>
        <w:numPr>
          <w:ilvl w:val="1"/>
          <w:numId w:val="2"/>
        </w:numPr>
        <w:jc w:val="both"/>
        <w:rPr>
          <w:rFonts w:ascii="Arial" w:hAnsi="Arial" w:cs="Arial"/>
          <w:b/>
          <w:bCs/>
          <w:lang w:val="pt-BR"/>
        </w:rPr>
      </w:pPr>
      <w:r w:rsidRPr="00401A5B">
        <w:rPr>
          <w:rFonts w:ascii="Arial" w:hAnsi="Arial" w:cs="Arial"/>
          <w:b/>
          <w:bCs/>
          <w:lang w:val="pt-BR"/>
        </w:rPr>
        <w:t>MÃO DE OBRA</w:t>
      </w:r>
    </w:p>
    <w:p w14:paraId="4A0EAC58" w14:textId="21E72551" w:rsidR="00B3717B" w:rsidRPr="00401A5B" w:rsidRDefault="00B3717B" w:rsidP="00B3717B">
      <w:pPr>
        <w:pStyle w:val="Default"/>
        <w:ind w:left="792"/>
        <w:jc w:val="both"/>
        <w:rPr>
          <w:rFonts w:ascii="Arial" w:hAnsi="Arial" w:cs="Arial"/>
          <w:lang w:val="pt-BR"/>
        </w:rPr>
      </w:pPr>
    </w:p>
    <w:p w14:paraId="1AFFDEFF" w14:textId="7330A17E" w:rsidR="00355ACD" w:rsidRPr="00401A5B" w:rsidRDefault="00355ACD" w:rsidP="00F14C5C">
      <w:pPr>
        <w:pStyle w:val="Default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401A5B">
        <w:rPr>
          <w:rFonts w:ascii="Arial" w:hAnsi="Arial" w:cs="Arial"/>
          <w:b/>
          <w:bCs/>
          <w:sz w:val="22"/>
          <w:szCs w:val="22"/>
          <w:lang w:val="pt-BR"/>
        </w:rPr>
        <w:t>Empilhadeirista</w:t>
      </w:r>
      <w:proofErr w:type="spellEnd"/>
      <w:r w:rsidR="008B7F5B" w:rsidRPr="00401A5B">
        <w:rPr>
          <w:rFonts w:ascii="Arial" w:hAnsi="Arial" w:cs="Arial"/>
          <w:sz w:val="22"/>
          <w:szCs w:val="22"/>
          <w:lang w:val="pt-BR"/>
        </w:rPr>
        <w:t xml:space="preserve"> (Operador de empilhadeira)</w:t>
      </w:r>
      <w:r w:rsidR="002C54C8" w:rsidRPr="00401A5B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39FC2FC" w14:textId="77777777" w:rsidR="008B7F5B" w:rsidRPr="00401A5B" w:rsidRDefault="008B7F5B" w:rsidP="008B7F5B">
      <w:pPr>
        <w:pStyle w:val="Default"/>
        <w:ind w:left="2232"/>
        <w:jc w:val="both"/>
        <w:rPr>
          <w:rFonts w:ascii="Arial" w:hAnsi="Arial" w:cs="Arial"/>
          <w:sz w:val="22"/>
          <w:szCs w:val="22"/>
          <w:lang w:val="pt-BR"/>
        </w:rPr>
      </w:pPr>
    </w:p>
    <w:p w14:paraId="5C09ECB1" w14:textId="0CE4DA15" w:rsidR="008B7F5B" w:rsidRPr="00401A5B" w:rsidRDefault="00B3717B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Fornecimento de </w:t>
      </w:r>
      <w:r w:rsidRPr="00401A5B">
        <w:rPr>
          <w:rFonts w:ascii="Arial" w:hAnsi="Arial" w:cs="Arial"/>
          <w:b/>
          <w:bCs/>
          <w:sz w:val="22"/>
          <w:szCs w:val="22"/>
          <w:u w:val="single"/>
          <w:lang w:val="pt-BR"/>
        </w:rPr>
        <w:t>um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401A5B">
        <w:rPr>
          <w:rFonts w:ascii="Arial" w:hAnsi="Arial" w:cs="Arial"/>
          <w:sz w:val="22"/>
          <w:szCs w:val="22"/>
          <w:lang w:val="pt-BR"/>
        </w:rPr>
        <w:t>empilhadeirista</w:t>
      </w:r>
      <w:proofErr w:type="spellEnd"/>
      <w:r w:rsidR="00355ACD" w:rsidRPr="00401A5B">
        <w:rPr>
          <w:rFonts w:ascii="Arial" w:hAnsi="Arial" w:cs="Arial"/>
          <w:sz w:val="22"/>
          <w:szCs w:val="22"/>
          <w:lang w:val="pt-BR"/>
        </w:rPr>
        <w:t xml:space="preserve"> em horário administrativo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, das 7:00 </w:t>
      </w:r>
      <w:r w:rsidR="00957392" w:rsidRPr="00401A5B">
        <w:rPr>
          <w:rFonts w:ascii="Arial" w:hAnsi="Arial" w:cs="Arial"/>
          <w:sz w:val="22"/>
          <w:szCs w:val="22"/>
          <w:lang w:val="pt-BR"/>
        </w:rPr>
        <w:t>às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17:00h, </w:t>
      </w:r>
      <w:r w:rsidR="008B7F5B" w:rsidRPr="00401A5B">
        <w:rPr>
          <w:rFonts w:ascii="Arial" w:hAnsi="Arial" w:cs="Arial"/>
          <w:sz w:val="22"/>
          <w:szCs w:val="22"/>
          <w:lang w:val="pt-BR"/>
        </w:rPr>
        <w:t xml:space="preserve">compatível com o calendário 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anual </w:t>
      </w:r>
      <w:r w:rsidR="008B7F5B" w:rsidRPr="00401A5B">
        <w:rPr>
          <w:rFonts w:ascii="Arial" w:hAnsi="Arial" w:cs="Arial"/>
          <w:sz w:val="22"/>
          <w:szCs w:val="22"/>
          <w:lang w:val="pt-BR"/>
        </w:rPr>
        <w:t>de operação do CNPEM</w:t>
      </w:r>
      <w:r w:rsidR="00355ACD" w:rsidRPr="00401A5B">
        <w:rPr>
          <w:rFonts w:ascii="Arial" w:hAnsi="Arial" w:cs="Arial"/>
          <w:sz w:val="22"/>
          <w:szCs w:val="22"/>
          <w:lang w:val="pt-BR"/>
        </w:rPr>
        <w:t>, de segunda a sexta-feira,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devidamente registrado como Operador de Empilhadeira,</w:t>
      </w:r>
      <w:r w:rsidR="00355ACD" w:rsidRPr="00401A5B">
        <w:rPr>
          <w:rFonts w:ascii="Arial" w:hAnsi="Arial" w:cs="Arial"/>
          <w:sz w:val="22"/>
          <w:szCs w:val="22"/>
          <w:lang w:val="pt-BR"/>
        </w:rPr>
        <w:t xml:space="preserve"> incluindo todos os encargos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</w:t>
      </w:r>
      <w:r w:rsidR="00355ACD" w:rsidRPr="00401A5B">
        <w:rPr>
          <w:rFonts w:ascii="Arial" w:hAnsi="Arial" w:cs="Arial"/>
          <w:sz w:val="22"/>
          <w:szCs w:val="22"/>
          <w:lang w:val="pt-BR"/>
        </w:rPr>
        <w:t xml:space="preserve">da função, </w:t>
      </w:r>
      <w:r w:rsidR="00957392" w:rsidRPr="00401A5B">
        <w:rPr>
          <w:rFonts w:ascii="Arial" w:hAnsi="Arial" w:cs="Arial"/>
          <w:sz w:val="22"/>
          <w:szCs w:val="22"/>
          <w:lang w:val="pt-BR"/>
        </w:rPr>
        <w:t xml:space="preserve">treinamentos preconizados pela lei, em especial NR11, </w:t>
      </w:r>
      <w:r w:rsidR="00355ACD" w:rsidRPr="00401A5B">
        <w:rPr>
          <w:rFonts w:ascii="Arial" w:hAnsi="Arial" w:cs="Arial"/>
          <w:sz w:val="22"/>
          <w:szCs w:val="22"/>
          <w:lang w:val="pt-BR"/>
        </w:rPr>
        <w:t>fornecimento de EPIs</w:t>
      </w:r>
      <w:r w:rsidR="00957392" w:rsidRPr="00401A5B">
        <w:rPr>
          <w:rFonts w:ascii="Arial" w:hAnsi="Arial" w:cs="Arial"/>
          <w:sz w:val="22"/>
          <w:szCs w:val="22"/>
          <w:lang w:val="pt-BR"/>
        </w:rPr>
        <w:t>, vestimenta específica</w:t>
      </w:r>
      <w:r w:rsidR="009A0415">
        <w:rPr>
          <w:rFonts w:ascii="Arial" w:hAnsi="Arial" w:cs="Arial"/>
          <w:sz w:val="22"/>
          <w:szCs w:val="22"/>
          <w:lang w:val="pt-BR"/>
        </w:rPr>
        <w:t xml:space="preserve"> para caloria em caso de acidente</w:t>
      </w:r>
      <w:r w:rsidR="00957392" w:rsidRPr="00401A5B">
        <w:rPr>
          <w:rFonts w:ascii="Arial" w:hAnsi="Arial" w:cs="Arial"/>
          <w:sz w:val="22"/>
          <w:szCs w:val="22"/>
          <w:lang w:val="pt-BR"/>
        </w:rPr>
        <w:t xml:space="preserve"> </w:t>
      </w:r>
      <w:r w:rsidR="00355ACD" w:rsidRPr="00401A5B">
        <w:rPr>
          <w:rFonts w:ascii="Arial" w:hAnsi="Arial" w:cs="Arial"/>
          <w:sz w:val="22"/>
          <w:szCs w:val="22"/>
          <w:lang w:val="pt-BR"/>
        </w:rPr>
        <w:t>e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adicional de</w:t>
      </w:r>
      <w:r w:rsidR="00355ACD" w:rsidRPr="00401A5B">
        <w:rPr>
          <w:rFonts w:ascii="Arial" w:hAnsi="Arial" w:cs="Arial"/>
          <w:sz w:val="22"/>
          <w:szCs w:val="22"/>
          <w:lang w:val="pt-BR"/>
        </w:rPr>
        <w:t xml:space="preserve"> periculosidade</w:t>
      </w:r>
      <w:r w:rsidR="00AD488A" w:rsidRPr="00401A5B">
        <w:rPr>
          <w:rFonts w:ascii="Arial" w:hAnsi="Arial" w:cs="Arial"/>
          <w:sz w:val="22"/>
          <w:szCs w:val="22"/>
          <w:lang w:val="pt-BR"/>
        </w:rPr>
        <w:t xml:space="preserve">, com experiência mínima de três anos </w:t>
      </w:r>
      <w:r w:rsidR="009A0415">
        <w:rPr>
          <w:rFonts w:ascii="Arial" w:hAnsi="Arial" w:cs="Arial"/>
          <w:sz w:val="22"/>
          <w:szCs w:val="22"/>
          <w:lang w:val="pt-BR"/>
        </w:rPr>
        <w:t xml:space="preserve">do profissional </w:t>
      </w:r>
      <w:r w:rsidR="00AD488A" w:rsidRPr="00401A5B">
        <w:rPr>
          <w:rFonts w:ascii="Arial" w:hAnsi="Arial" w:cs="Arial"/>
          <w:sz w:val="22"/>
          <w:szCs w:val="22"/>
          <w:lang w:val="pt-BR"/>
        </w:rPr>
        <w:t>na função;</w:t>
      </w:r>
    </w:p>
    <w:p w14:paraId="70AD45B5" w14:textId="06A3C5B9" w:rsidR="00957392" w:rsidRDefault="00957392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O profissional irá o</w:t>
      </w:r>
      <w:r w:rsidRPr="00401A5B">
        <w:rPr>
          <w:rFonts w:ascii="Arial" w:hAnsi="Arial" w:cs="Arial"/>
          <w:sz w:val="22"/>
          <w:szCs w:val="22"/>
          <w:lang w:val="pt-BR"/>
        </w:rPr>
        <w:t>perar empilhadeiras a gás GLP e elétricas do CNPEM, atendendo a uma agenda diária de entregas internas;</w:t>
      </w:r>
    </w:p>
    <w:p w14:paraId="135DAED1" w14:textId="77777777" w:rsidR="009A0415" w:rsidRPr="00401A5B" w:rsidRDefault="009A0415" w:rsidP="009A0415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Cuidará também dos checklists de manutenções preventivas de equipamentos de carregamento diversos pelo campus, como pontes rolantes, transpaleteiras e outros, sob orientação de membros do SESMT e de áreas técnicas do CNPEM em tempo a ser administrado em sua agenda;</w:t>
      </w:r>
    </w:p>
    <w:p w14:paraId="189D0F1D" w14:textId="77777777" w:rsidR="00957392" w:rsidRPr="00401A5B" w:rsidRDefault="00957392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Substituir</w:t>
      </w:r>
      <w:r w:rsidRPr="00401A5B">
        <w:rPr>
          <w:rFonts w:ascii="Arial" w:hAnsi="Arial" w:cs="Arial"/>
          <w:sz w:val="22"/>
          <w:szCs w:val="22"/>
          <w:lang w:val="pt-BR"/>
        </w:rPr>
        <w:t>á,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quando necessário</w:t>
      </w:r>
      <w:r w:rsidRPr="00401A5B">
        <w:rPr>
          <w:rFonts w:ascii="Arial" w:hAnsi="Arial" w:cs="Arial"/>
          <w:sz w:val="22"/>
          <w:szCs w:val="22"/>
          <w:lang w:val="pt-BR"/>
        </w:rPr>
        <w:t>,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o</w:t>
      </w:r>
      <w:r w:rsidRPr="00401A5B">
        <w:rPr>
          <w:rFonts w:ascii="Arial" w:hAnsi="Arial" w:cs="Arial"/>
          <w:sz w:val="22"/>
          <w:szCs w:val="22"/>
          <w:lang w:val="pt-BR"/>
        </w:rPr>
        <w:t>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cilindro</w:t>
      </w:r>
      <w:r w:rsidRPr="00401A5B">
        <w:rPr>
          <w:rFonts w:ascii="Arial" w:hAnsi="Arial" w:cs="Arial"/>
          <w:sz w:val="22"/>
          <w:szCs w:val="22"/>
          <w:lang w:val="pt-BR"/>
        </w:rPr>
        <w:t>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de GLP das empilhadeiras; </w:t>
      </w:r>
    </w:p>
    <w:p w14:paraId="2461A2BA" w14:textId="4CFD5F13" w:rsidR="00957392" w:rsidRPr="00401A5B" w:rsidRDefault="00957392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Realizar</w:t>
      </w:r>
      <w:r w:rsidRPr="00401A5B">
        <w:rPr>
          <w:rFonts w:ascii="Arial" w:hAnsi="Arial" w:cs="Arial"/>
          <w:sz w:val="22"/>
          <w:szCs w:val="22"/>
          <w:lang w:val="pt-BR"/>
        </w:rPr>
        <w:t>á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o carregamento elétrico das </w:t>
      </w:r>
      <w:r w:rsidR="009A0415">
        <w:rPr>
          <w:rFonts w:ascii="Arial" w:hAnsi="Arial" w:cs="Arial"/>
          <w:sz w:val="22"/>
          <w:szCs w:val="22"/>
          <w:lang w:val="pt-BR"/>
        </w:rPr>
        <w:t>trans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paleteiras e empilhadeiras elétricas; </w:t>
      </w:r>
    </w:p>
    <w:p w14:paraId="7B69FA6A" w14:textId="26B31128" w:rsidR="00957392" w:rsidRPr="00401A5B" w:rsidRDefault="00957392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Realizar</w:t>
      </w:r>
      <w:r w:rsidRPr="00401A5B">
        <w:rPr>
          <w:rFonts w:ascii="Arial" w:hAnsi="Arial" w:cs="Arial"/>
          <w:sz w:val="22"/>
          <w:szCs w:val="22"/>
          <w:lang w:val="pt-BR"/>
        </w:rPr>
        <w:t>á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inspeções</w:t>
      </w:r>
      <w:r w:rsidR="00AD488A" w:rsidRPr="00401A5B">
        <w:rPr>
          <w:rFonts w:ascii="Arial" w:hAnsi="Arial" w:cs="Arial"/>
          <w:sz w:val="22"/>
          <w:szCs w:val="22"/>
          <w:lang w:val="pt-BR"/>
        </w:rPr>
        <w:t xml:space="preserve">, limpeza </w:t>
      </w:r>
      <w:r w:rsidRPr="00401A5B">
        <w:rPr>
          <w:rFonts w:ascii="Arial" w:hAnsi="Arial" w:cs="Arial"/>
          <w:sz w:val="22"/>
          <w:szCs w:val="22"/>
          <w:lang w:val="pt-BR"/>
        </w:rPr>
        <w:t>e pequenas manutenções preventivas e rotineiras nas empilhadeiras mediante orientação da equipe de Manutenção do CNPEM</w:t>
      </w:r>
      <w:r w:rsidR="00AD488A"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660CA9D8" w14:textId="67C5AED5" w:rsidR="00957392" w:rsidRPr="00401A5B" w:rsidRDefault="00957392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Desempenhar</w:t>
      </w:r>
      <w:r w:rsidRPr="00401A5B">
        <w:rPr>
          <w:rFonts w:ascii="Arial" w:hAnsi="Arial" w:cs="Arial"/>
          <w:sz w:val="22"/>
          <w:szCs w:val="22"/>
          <w:lang w:val="pt-BR"/>
        </w:rPr>
        <w:t>á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demais funções conforme demandas a serem repassadas formalmente</w:t>
      </w:r>
      <w:r w:rsidR="009A0415">
        <w:rPr>
          <w:rFonts w:ascii="Arial" w:hAnsi="Arial" w:cs="Arial"/>
          <w:sz w:val="22"/>
          <w:szCs w:val="22"/>
          <w:lang w:val="pt-BR"/>
        </w:rPr>
        <w:t xml:space="preserve"> via e-mail;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19551903" w14:textId="2C5C23E6" w:rsidR="008B7F5B" w:rsidRPr="00401A5B" w:rsidRDefault="008B7F5B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A</w:t>
      </w:r>
      <w:r w:rsidR="00957392" w:rsidRPr="00401A5B">
        <w:rPr>
          <w:rFonts w:ascii="Arial" w:hAnsi="Arial" w:cs="Arial"/>
          <w:sz w:val="22"/>
          <w:szCs w:val="22"/>
          <w:lang w:val="pt-BR"/>
        </w:rPr>
        <w:t>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empilhadeira</w:t>
      </w:r>
      <w:r w:rsidR="00957392" w:rsidRPr="00401A5B">
        <w:rPr>
          <w:rFonts w:ascii="Arial" w:hAnsi="Arial" w:cs="Arial"/>
          <w:sz w:val="22"/>
          <w:szCs w:val="22"/>
          <w:lang w:val="pt-BR"/>
        </w:rPr>
        <w:t xml:space="preserve">s </w:t>
      </w:r>
      <w:r w:rsidRPr="00401A5B">
        <w:rPr>
          <w:rFonts w:ascii="Arial" w:hAnsi="Arial" w:cs="Arial"/>
          <w:sz w:val="22"/>
          <w:szCs w:val="22"/>
          <w:lang w:val="pt-BR"/>
        </w:rPr>
        <w:t>a ser</w:t>
      </w:r>
      <w:r w:rsidR="00957392" w:rsidRPr="00401A5B">
        <w:rPr>
          <w:rFonts w:ascii="Arial" w:hAnsi="Arial" w:cs="Arial"/>
          <w:sz w:val="22"/>
          <w:szCs w:val="22"/>
          <w:lang w:val="pt-BR"/>
        </w:rPr>
        <w:t>em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operada</w:t>
      </w:r>
      <w:r w:rsidR="00957392" w:rsidRPr="00401A5B">
        <w:rPr>
          <w:rFonts w:ascii="Arial" w:hAnsi="Arial" w:cs="Arial"/>
          <w:sz w:val="22"/>
          <w:szCs w:val="22"/>
          <w:lang w:val="pt-BR"/>
        </w:rPr>
        <w:t>s,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ser</w:t>
      </w:r>
      <w:r w:rsidR="00957392" w:rsidRPr="00401A5B">
        <w:rPr>
          <w:rFonts w:ascii="Arial" w:hAnsi="Arial" w:cs="Arial"/>
          <w:sz w:val="22"/>
          <w:szCs w:val="22"/>
          <w:lang w:val="pt-BR"/>
        </w:rPr>
        <w:t>ão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fornecida</w:t>
      </w:r>
      <w:r w:rsidR="00957392" w:rsidRPr="00401A5B">
        <w:rPr>
          <w:rFonts w:ascii="Arial" w:hAnsi="Arial" w:cs="Arial"/>
          <w:sz w:val="22"/>
          <w:szCs w:val="22"/>
          <w:lang w:val="pt-BR"/>
        </w:rPr>
        <w:t>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pelo CNPEM, contudo, contando com inspeção da empresa contratada previamente ao início dos trabalhos</w:t>
      </w:r>
      <w:r w:rsidR="00297793"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3C5AB20A" w14:textId="4BEE46D9" w:rsidR="00297793" w:rsidRPr="00401A5B" w:rsidRDefault="00297793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O profissional administrará uma agenda informatizada de solicitações dos diversos grupos do CNPEM</w:t>
      </w:r>
      <w:r w:rsidR="00065FF8">
        <w:rPr>
          <w:rFonts w:ascii="Arial" w:hAnsi="Arial" w:cs="Arial"/>
          <w:sz w:val="22"/>
          <w:szCs w:val="22"/>
          <w:lang w:val="pt-BR"/>
        </w:rPr>
        <w:t xml:space="preserve"> para carregamento de materiais</w:t>
      </w:r>
      <w:r w:rsidR="003B4F8A"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3DC9BFF8" w14:textId="4A0CF185" w:rsidR="003B4F8A" w:rsidRPr="00401A5B" w:rsidRDefault="003B4F8A" w:rsidP="008B7F5B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O CNPEM fornecerá computador com </w:t>
      </w:r>
      <w:r w:rsidR="00426CDF">
        <w:rPr>
          <w:rFonts w:ascii="Arial" w:hAnsi="Arial" w:cs="Arial"/>
          <w:sz w:val="22"/>
          <w:szCs w:val="22"/>
          <w:lang w:val="pt-BR"/>
        </w:rPr>
        <w:t>Office</w:t>
      </w:r>
      <w:r w:rsidRPr="00401A5B">
        <w:rPr>
          <w:rFonts w:ascii="Arial" w:hAnsi="Arial" w:cs="Arial"/>
          <w:sz w:val="22"/>
          <w:szCs w:val="22"/>
          <w:lang w:val="pt-BR"/>
        </w:rPr>
        <w:t>, contudo, notar o item relativo a fornecimento de materiais por parte da contratada (Item 3.4 dessa ET</w:t>
      </w:r>
      <w:r w:rsidR="00AD488A" w:rsidRPr="00401A5B">
        <w:rPr>
          <w:rFonts w:ascii="Arial" w:hAnsi="Arial" w:cs="Arial"/>
          <w:sz w:val="22"/>
          <w:szCs w:val="22"/>
          <w:lang w:val="pt-BR"/>
        </w:rPr>
        <w:t xml:space="preserve"> – 3.4.</w:t>
      </w:r>
      <w:r w:rsidR="000A7894" w:rsidRPr="00401A5B">
        <w:rPr>
          <w:rFonts w:ascii="Arial" w:hAnsi="Arial" w:cs="Arial"/>
          <w:sz w:val="22"/>
          <w:szCs w:val="22"/>
          <w:lang w:val="pt-BR"/>
        </w:rPr>
        <w:t>4</w:t>
      </w:r>
      <w:r w:rsidR="00AD488A" w:rsidRPr="00401A5B">
        <w:rPr>
          <w:rFonts w:ascii="Arial" w:hAnsi="Arial" w:cs="Arial"/>
          <w:sz w:val="22"/>
          <w:szCs w:val="22"/>
          <w:lang w:val="pt-BR"/>
        </w:rPr>
        <w:t xml:space="preserve">. </w:t>
      </w:r>
      <w:r w:rsidR="000A7894" w:rsidRPr="00401A5B">
        <w:rPr>
          <w:rFonts w:ascii="Arial" w:hAnsi="Arial" w:cs="Arial"/>
          <w:sz w:val="22"/>
          <w:szCs w:val="22"/>
          <w:lang w:val="pt-BR"/>
        </w:rPr>
        <w:t xml:space="preserve">Smartphone </w:t>
      </w:r>
      <w:r w:rsidR="00AD488A" w:rsidRPr="00401A5B">
        <w:rPr>
          <w:rFonts w:ascii="Arial" w:hAnsi="Arial" w:cs="Arial"/>
          <w:sz w:val="22"/>
          <w:szCs w:val="22"/>
          <w:lang w:val="pt-BR"/>
        </w:rPr>
        <w:t>compatível que possa receber agenda</w:t>
      </w:r>
      <w:r w:rsidR="00426CDF">
        <w:rPr>
          <w:rFonts w:ascii="Arial" w:hAnsi="Arial" w:cs="Arial"/>
          <w:sz w:val="22"/>
          <w:szCs w:val="22"/>
          <w:lang w:val="pt-BR"/>
        </w:rPr>
        <w:t xml:space="preserve"> do Outlook</w:t>
      </w:r>
      <w:r w:rsidRPr="00401A5B">
        <w:rPr>
          <w:rFonts w:ascii="Arial" w:hAnsi="Arial" w:cs="Arial"/>
          <w:sz w:val="22"/>
          <w:szCs w:val="22"/>
          <w:lang w:val="pt-BR"/>
        </w:rPr>
        <w:t>);</w:t>
      </w:r>
    </w:p>
    <w:p w14:paraId="1E778486" w14:textId="703342AF" w:rsidR="00F14C5C" w:rsidRPr="00401A5B" w:rsidRDefault="003B4F8A" w:rsidP="00F14C5C">
      <w:pPr>
        <w:pStyle w:val="Defaul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Será r</w:t>
      </w:r>
      <w:r w:rsidR="00F14C5C" w:rsidRPr="00401A5B">
        <w:rPr>
          <w:rFonts w:ascii="Arial" w:hAnsi="Arial" w:cs="Arial"/>
          <w:sz w:val="22"/>
          <w:szCs w:val="22"/>
          <w:lang w:val="pt-BR"/>
        </w:rPr>
        <w:t>esponsável pelo r</w:t>
      </w:r>
      <w:r w:rsidR="00F14C5C" w:rsidRPr="00401A5B">
        <w:rPr>
          <w:rFonts w:ascii="Arial" w:hAnsi="Arial" w:cs="Arial"/>
          <w:sz w:val="22"/>
          <w:szCs w:val="22"/>
          <w:lang w:val="pt-BR"/>
        </w:rPr>
        <w:t>ecebimento de Resíduos Classe I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(resíduos definidos como perigosos pela ABNT NBR 10.004/04)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na central de Resíduos do CNPEM.</w:t>
      </w:r>
    </w:p>
    <w:p w14:paraId="3D23B8DB" w14:textId="77777777" w:rsidR="00F14C5C" w:rsidRPr="00401A5B" w:rsidRDefault="00F14C5C" w:rsidP="00F14C5C">
      <w:pPr>
        <w:pStyle w:val="Default"/>
        <w:ind w:left="1776"/>
        <w:jc w:val="both"/>
        <w:rPr>
          <w:rFonts w:ascii="Arial" w:hAnsi="Arial" w:cs="Arial"/>
          <w:sz w:val="22"/>
          <w:szCs w:val="22"/>
          <w:lang w:val="pt-BR"/>
        </w:rPr>
      </w:pPr>
    </w:p>
    <w:p w14:paraId="418F3FE6" w14:textId="77777777" w:rsidR="008B7F5B" w:rsidRPr="00401A5B" w:rsidRDefault="008B7F5B" w:rsidP="008B7F5B">
      <w:pPr>
        <w:pStyle w:val="Default"/>
        <w:ind w:left="2952"/>
        <w:jc w:val="both"/>
        <w:rPr>
          <w:rFonts w:ascii="Arial" w:hAnsi="Arial" w:cs="Arial"/>
          <w:sz w:val="22"/>
          <w:szCs w:val="22"/>
          <w:lang w:val="pt-BR"/>
        </w:rPr>
      </w:pPr>
    </w:p>
    <w:p w14:paraId="3EE32621" w14:textId="7DA6C457" w:rsidR="008B7F5B" w:rsidRDefault="008B7F5B" w:rsidP="00F14C5C">
      <w:pPr>
        <w:pStyle w:val="Default"/>
        <w:numPr>
          <w:ilvl w:val="2"/>
          <w:numId w:val="2"/>
        </w:num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401A5B">
        <w:rPr>
          <w:rFonts w:ascii="Arial" w:hAnsi="Arial" w:cs="Arial"/>
          <w:b/>
          <w:bCs/>
          <w:sz w:val="22"/>
          <w:szCs w:val="22"/>
          <w:lang w:val="pt-BR"/>
        </w:rPr>
        <w:t>Auxiliares de gestão de resíduos</w:t>
      </w:r>
    </w:p>
    <w:p w14:paraId="01C74707" w14:textId="77777777" w:rsidR="00401A5B" w:rsidRPr="00401A5B" w:rsidRDefault="00401A5B" w:rsidP="00401A5B">
      <w:pPr>
        <w:pStyle w:val="Default"/>
        <w:ind w:left="1224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09160B7" w14:textId="569C2DAD" w:rsidR="008B7F5B" w:rsidRPr="00401A5B" w:rsidRDefault="00B3717B" w:rsidP="00F14C5C">
      <w:pPr>
        <w:pStyle w:val="Default"/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Fornecimento de </w:t>
      </w:r>
      <w:r w:rsidRPr="00401A5B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dois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auxiliares </w:t>
      </w:r>
      <w:r w:rsidR="00401A5B">
        <w:rPr>
          <w:rFonts w:ascii="Arial" w:hAnsi="Arial" w:cs="Arial"/>
          <w:sz w:val="22"/>
          <w:szCs w:val="22"/>
          <w:lang w:val="pt-BR"/>
        </w:rPr>
        <w:t>de gestão de resíduos</w:t>
      </w:r>
      <w:r w:rsidR="002C54C8" w:rsidRPr="00401A5B">
        <w:rPr>
          <w:rFonts w:ascii="Arial" w:hAnsi="Arial" w:cs="Arial"/>
          <w:sz w:val="22"/>
          <w:szCs w:val="22"/>
          <w:lang w:val="pt-BR"/>
        </w:rPr>
        <w:t xml:space="preserve"> </w:t>
      </w:r>
      <w:r w:rsidR="002C54C8" w:rsidRPr="00401A5B">
        <w:rPr>
          <w:rFonts w:ascii="Arial" w:hAnsi="Arial" w:cs="Arial"/>
          <w:sz w:val="22"/>
          <w:szCs w:val="22"/>
          <w:lang w:val="pt-BR"/>
        </w:rPr>
        <w:t xml:space="preserve">em horário administrativo, das 7:00 </w:t>
      </w:r>
      <w:r w:rsidR="003B4F8A" w:rsidRPr="00401A5B">
        <w:rPr>
          <w:rFonts w:ascii="Arial" w:hAnsi="Arial" w:cs="Arial"/>
          <w:sz w:val="22"/>
          <w:szCs w:val="22"/>
          <w:lang w:val="pt-BR"/>
        </w:rPr>
        <w:t>às</w:t>
      </w:r>
      <w:r w:rsidR="002C54C8" w:rsidRPr="00401A5B">
        <w:rPr>
          <w:rFonts w:ascii="Arial" w:hAnsi="Arial" w:cs="Arial"/>
          <w:sz w:val="22"/>
          <w:szCs w:val="22"/>
          <w:lang w:val="pt-BR"/>
        </w:rPr>
        <w:t xml:space="preserve"> 17:00h, compatível com o calendário anual de operação do CNPEM, de segunda a sexta-feira</w:t>
      </w:r>
      <w:r w:rsidR="00957392" w:rsidRPr="00401A5B">
        <w:rPr>
          <w:rFonts w:ascii="Arial" w:hAnsi="Arial" w:cs="Arial"/>
          <w:sz w:val="22"/>
          <w:szCs w:val="22"/>
          <w:lang w:val="pt-BR"/>
        </w:rPr>
        <w:t>,</w:t>
      </w:r>
      <w:r w:rsidR="00BB34E5" w:rsidRPr="00BB34E5">
        <w:rPr>
          <w:rFonts w:ascii="Arial" w:hAnsi="Arial" w:cs="Arial"/>
          <w:sz w:val="22"/>
          <w:szCs w:val="22"/>
          <w:lang w:val="pt-BR"/>
        </w:rPr>
        <w:t xml:space="preserve"> </w:t>
      </w:r>
      <w:r w:rsidR="00BB34E5" w:rsidRPr="00401A5B">
        <w:rPr>
          <w:rFonts w:ascii="Arial" w:hAnsi="Arial" w:cs="Arial"/>
          <w:sz w:val="22"/>
          <w:szCs w:val="22"/>
          <w:lang w:val="pt-BR"/>
        </w:rPr>
        <w:t>incluindo todos os encargos da função, treinamentos preconizados pela lei, em especial NR1</w:t>
      </w:r>
      <w:r w:rsidR="00BB34E5">
        <w:rPr>
          <w:rFonts w:ascii="Arial" w:hAnsi="Arial" w:cs="Arial"/>
          <w:sz w:val="22"/>
          <w:szCs w:val="22"/>
          <w:lang w:val="pt-BR"/>
        </w:rPr>
        <w:t>2</w:t>
      </w:r>
      <w:r w:rsidR="00BB34E5" w:rsidRPr="00401A5B">
        <w:rPr>
          <w:rFonts w:ascii="Arial" w:hAnsi="Arial" w:cs="Arial"/>
          <w:sz w:val="22"/>
          <w:szCs w:val="22"/>
          <w:lang w:val="pt-BR"/>
        </w:rPr>
        <w:t>, fornecimento de EPIs</w:t>
      </w:r>
      <w:r w:rsidR="00957392" w:rsidRPr="00401A5B">
        <w:rPr>
          <w:rFonts w:ascii="Arial" w:hAnsi="Arial" w:cs="Arial"/>
          <w:sz w:val="22"/>
          <w:szCs w:val="22"/>
          <w:lang w:val="pt-BR"/>
        </w:rPr>
        <w:t xml:space="preserve"> </w:t>
      </w:r>
      <w:r w:rsidRPr="00401A5B">
        <w:rPr>
          <w:rFonts w:ascii="Arial" w:hAnsi="Arial" w:cs="Arial"/>
          <w:sz w:val="22"/>
          <w:szCs w:val="22"/>
          <w:lang w:val="pt-BR"/>
        </w:rPr>
        <w:t>com a</w:t>
      </w:r>
      <w:r w:rsidR="008B7F5B" w:rsidRPr="00401A5B">
        <w:rPr>
          <w:rFonts w:ascii="Arial" w:hAnsi="Arial" w:cs="Arial"/>
          <w:sz w:val="22"/>
          <w:szCs w:val="22"/>
          <w:lang w:val="pt-BR"/>
        </w:rPr>
        <w:t>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funç</w:t>
      </w:r>
      <w:r w:rsidR="008B7F5B" w:rsidRPr="00401A5B">
        <w:rPr>
          <w:rFonts w:ascii="Arial" w:hAnsi="Arial" w:cs="Arial"/>
          <w:sz w:val="22"/>
          <w:szCs w:val="22"/>
          <w:lang w:val="pt-BR"/>
        </w:rPr>
        <w:t>ões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de</w:t>
      </w:r>
      <w:r w:rsidR="008B7F5B" w:rsidRPr="00401A5B">
        <w:rPr>
          <w:rFonts w:ascii="Arial" w:hAnsi="Arial" w:cs="Arial"/>
          <w:sz w:val="22"/>
          <w:szCs w:val="22"/>
          <w:lang w:val="pt-BR"/>
        </w:rPr>
        <w:t>:</w:t>
      </w:r>
    </w:p>
    <w:p w14:paraId="227A3791" w14:textId="73F9C36D" w:rsidR="008B7F5B" w:rsidRPr="00401A5B" w:rsidRDefault="008B7F5B" w:rsidP="00F14C5C">
      <w:pPr>
        <w:pStyle w:val="Default"/>
        <w:numPr>
          <w:ilvl w:val="0"/>
          <w:numId w:val="34"/>
        </w:numPr>
        <w:ind w:left="1866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O</w:t>
      </w:r>
      <w:r w:rsidR="00B3717B" w:rsidRPr="00401A5B">
        <w:rPr>
          <w:rFonts w:ascii="Arial" w:hAnsi="Arial" w:cs="Arial"/>
          <w:sz w:val="22"/>
          <w:szCs w:val="22"/>
          <w:lang w:val="pt-BR"/>
        </w:rPr>
        <w:t>rganizar os ambientes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de gestão de resíduos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e manter limpo e varrido o pátio, bem como as caçambas de recicláveis</w:t>
      </w:r>
      <w:r w:rsidRPr="00401A5B">
        <w:rPr>
          <w:rFonts w:ascii="Arial" w:hAnsi="Arial" w:cs="Arial"/>
          <w:sz w:val="22"/>
          <w:szCs w:val="22"/>
          <w:lang w:val="pt-BR"/>
        </w:rPr>
        <w:t>;</w:t>
      </w:r>
      <w:r w:rsidR="009F4824" w:rsidRPr="00401A5B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2922B9AE" w14:textId="77777777" w:rsidR="00F14C5C" w:rsidRPr="00401A5B" w:rsidRDefault="008B7F5B" w:rsidP="00F14C5C">
      <w:pPr>
        <w:pStyle w:val="Default"/>
        <w:numPr>
          <w:ilvl w:val="0"/>
          <w:numId w:val="34"/>
        </w:numPr>
        <w:ind w:left="1866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R</w:t>
      </w:r>
      <w:r w:rsidR="00B3717B" w:rsidRPr="00401A5B">
        <w:rPr>
          <w:rFonts w:ascii="Arial" w:hAnsi="Arial" w:cs="Arial"/>
          <w:sz w:val="22"/>
          <w:szCs w:val="22"/>
          <w:lang w:val="pt-BR"/>
        </w:rPr>
        <w:t>evisão dos locais de recep</w:t>
      </w:r>
      <w:r w:rsidRPr="00401A5B">
        <w:rPr>
          <w:rFonts w:ascii="Arial" w:hAnsi="Arial" w:cs="Arial"/>
          <w:sz w:val="22"/>
          <w:szCs w:val="22"/>
          <w:lang w:val="pt-BR"/>
        </w:rPr>
        <w:t>ção dos resíduos nos prédios</w:t>
      </w:r>
      <w:r w:rsidR="00F14C5C"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5CB705F3" w14:textId="44938350" w:rsidR="00F14C5C" w:rsidRPr="00401A5B" w:rsidRDefault="00F14C5C" w:rsidP="00F14C5C">
      <w:pPr>
        <w:pStyle w:val="Default"/>
        <w:numPr>
          <w:ilvl w:val="0"/>
          <w:numId w:val="34"/>
        </w:numPr>
        <w:ind w:left="1866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Enfardamento dos materiais compactáveis como papelão e plásticos</w:t>
      </w:r>
      <w:r w:rsidR="00BB34E5">
        <w:rPr>
          <w:rFonts w:ascii="Arial" w:hAnsi="Arial" w:cs="Arial"/>
          <w:sz w:val="22"/>
          <w:szCs w:val="22"/>
          <w:lang w:val="pt-BR"/>
        </w:rPr>
        <w:t xml:space="preserve"> utilizando a prensa enfardadeira a ser fornecida pela CONTRATADA (VIDE ITEM 3.4.2)</w:t>
      </w:r>
      <w:r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6AC01D96" w14:textId="3DD6E72D" w:rsidR="00F14C5C" w:rsidRPr="00401A5B" w:rsidRDefault="002C54C8" w:rsidP="00F14C5C">
      <w:pPr>
        <w:pStyle w:val="Default"/>
        <w:numPr>
          <w:ilvl w:val="0"/>
          <w:numId w:val="34"/>
        </w:numPr>
        <w:ind w:left="1866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Auxílio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no recebimento de </w:t>
      </w:r>
      <w:r w:rsidR="00BB34E5">
        <w:rPr>
          <w:rFonts w:ascii="Arial" w:hAnsi="Arial" w:cs="Arial"/>
          <w:sz w:val="22"/>
          <w:szCs w:val="22"/>
          <w:lang w:val="pt-BR"/>
        </w:rPr>
        <w:t>RESÍDUOS SÓLIDOS NÃO INFLAMÁVEIS,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Classe I na central de Resíduos do CNPEM</w:t>
      </w:r>
      <w:r w:rsidR="00BB34E5">
        <w:rPr>
          <w:rFonts w:ascii="Arial" w:hAnsi="Arial" w:cs="Arial"/>
          <w:sz w:val="22"/>
          <w:szCs w:val="22"/>
          <w:lang w:val="pt-BR"/>
        </w:rPr>
        <w:t>;</w:t>
      </w:r>
    </w:p>
    <w:p w14:paraId="485CE881" w14:textId="65D8AE6F" w:rsidR="00B3717B" w:rsidRPr="00401A5B" w:rsidRDefault="00F14C5C" w:rsidP="00F14C5C">
      <w:pPr>
        <w:pStyle w:val="Default"/>
        <w:numPr>
          <w:ilvl w:val="0"/>
          <w:numId w:val="34"/>
        </w:numPr>
        <w:ind w:left="1866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D</w:t>
      </w:r>
      <w:r w:rsidR="008B7F5B" w:rsidRPr="00401A5B">
        <w:rPr>
          <w:rFonts w:ascii="Arial" w:hAnsi="Arial" w:cs="Arial"/>
          <w:sz w:val="22"/>
          <w:szCs w:val="22"/>
          <w:lang w:val="pt-BR"/>
        </w:rPr>
        <w:t xml:space="preserve">emais atividades inerentes à função. </w:t>
      </w:r>
    </w:p>
    <w:p w14:paraId="5B918C9C" w14:textId="79CC1BFA" w:rsidR="00355ACD" w:rsidRPr="00401A5B" w:rsidRDefault="00355ACD" w:rsidP="00355ACD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</w:p>
    <w:p w14:paraId="265A47D3" w14:textId="71737689" w:rsidR="00355ACD" w:rsidRPr="00401A5B" w:rsidRDefault="00355ACD" w:rsidP="00B3717B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As funções deverão</w:t>
      </w:r>
      <w:r w:rsidR="008B7F5B" w:rsidRPr="00401A5B">
        <w:rPr>
          <w:rFonts w:ascii="Arial" w:hAnsi="Arial" w:cs="Arial"/>
          <w:sz w:val="22"/>
          <w:szCs w:val="22"/>
          <w:lang w:val="pt-BR"/>
        </w:rPr>
        <w:t xml:space="preserve"> ser exercidas no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CNPEM conforme agenda anual a ser fornecida</w:t>
      </w:r>
      <w:r w:rsidR="00BB34E5">
        <w:rPr>
          <w:rFonts w:ascii="Arial" w:hAnsi="Arial" w:cs="Arial"/>
          <w:sz w:val="22"/>
          <w:szCs w:val="22"/>
          <w:lang w:val="pt-BR"/>
        </w:rPr>
        <w:t xml:space="preserve"> (ANEXO II)</w:t>
      </w:r>
      <w:r w:rsidR="00426CDF">
        <w:rPr>
          <w:rFonts w:ascii="Arial" w:hAnsi="Arial" w:cs="Arial"/>
          <w:sz w:val="22"/>
          <w:szCs w:val="22"/>
          <w:lang w:val="pt-BR"/>
        </w:rPr>
        <w:t xml:space="preserve"> após a assinatura de contrato</w:t>
      </w:r>
      <w:r w:rsidR="008B7F5B" w:rsidRPr="00401A5B">
        <w:rPr>
          <w:rFonts w:ascii="Arial" w:hAnsi="Arial" w:cs="Arial"/>
          <w:sz w:val="22"/>
          <w:szCs w:val="22"/>
          <w:lang w:val="pt-BR"/>
        </w:rPr>
        <w:t>;</w:t>
      </w:r>
    </w:p>
    <w:p w14:paraId="29ACB7A1" w14:textId="77777777" w:rsidR="008B7F5B" w:rsidRPr="00401A5B" w:rsidRDefault="008B7F5B" w:rsidP="008B7F5B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</w:p>
    <w:p w14:paraId="003AD169" w14:textId="53B66F5D" w:rsidR="008B7F5B" w:rsidRPr="00401A5B" w:rsidRDefault="008B7F5B" w:rsidP="008B7F5B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Todos os encargos como refeição, transporte, dentre outros devem ser inclu</w:t>
      </w:r>
      <w:r w:rsidR="00AD488A" w:rsidRPr="00401A5B">
        <w:rPr>
          <w:rFonts w:ascii="Arial" w:hAnsi="Arial" w:cs="Arial"/>
          <w:sz w:val="22"/>
          <w:szCs w:val="22"/>
          <w:lang w:val="pt-BR"/>
        </w:rPr>
        <w:t>ídos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na proposta;</w:t>
      </w:r>
    </w:p>
    <w:p w14:paraId="5CDE2C92" w14:textId="5260D7B2" w:rsidR="00957392" w:rsidRPr="00401A5B" w:rsidRDefault="00957392" w:rsidP="008B7F5B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</w:p>
    <w:p w14:paraId="56CC3069" w14:textId="2F60F32B" w:rsidR="00957392" w:rsidRDefault="00957392" w:rsidP="00957392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Todos os colaboradores devem se apresentar uniformizados, </w:t>
      </w:r>
      <w:r w:rsidR="00BB34E5" w:rsidRPr="00401A5B">
        <w:rPr>
          <w:rFonts w:ascii="Arial" w:hAnsi="Arial" w:cs="Arial"/>
          <w:sz w:val="22"/>
          <w:szCs w:val="22"/>
          <w:lang w:val="pt-BR"/>
        </w:rPr>
        <w:t>com os EPIs definidos para a função</w:t>
      </w:r>
      <w:r w:rsidR="00BB34E5">
        <w:rPr>
          <w:rFonts w:ascii="Arial" w:hAnsi="Arial" w:cs="Arial"/>
          <w:sz w:val="22"/>
          <w:szCs w:val="22"/>
          <w:lang w:val="pt-BR"/>
        </w:rPr>
        <w:t xml:space="preserve"> e receberão crachá do CNPEM </w:t>
      </w:r>
      <w:r w:rsidR="00AE1321">
        <w:rPr>
          <w:rFonts w:ascii="Arial" w:hAnsi="Arial" w:cs="Arial"/>
          <w:sz w:val="22"/>
          <w:szCs w:val="22"/>
          <w:lang w:val="pt-BR"/>
        </w:rPr>
        <w:t>sendo</w:t>
      </w:r>
      <w:r w:rsidR="00BB34E5">
        <w:rPr>
          <w:rFonts w:ascii="Arial" w:hAnsi="Arial" w:cs="Arial"/>
          <w:sz w:val="22"/>
          <w:szCs w:val="22"/>
          <w:lang w:val="pt-BR"/>
        </w:rPr>
        <w:t xml:space="preserve"> controlados os acessos pela equipe de Segurança do Campus</w:t>
      </w:r>
      <w:r w:rsidR="00AE1321">
        <w:rPr>
          <w:rFonts w:ascii="Arial" w:hAnsi="Arial" w:cs="Arial"/>
          <w:sz w:val="22"/>
          <w:szCs w:val="22"/>
          <w:lang w:val="pt-BR"/>
        </w:rPr>
        <w:t>;</w:t>
      </w:r>
    </w:p>
    <w:p w14:paraId="355D8CC4" w14:textId="60EE145E" w:rsidR="00AE1321" w:rsidRDefault="00AE1321" w:rsidP="00957392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</w:p>
    <w:p w14:paraId="289039D5" w14:textId="13ADCBF8" w:rsidR="00AE1321" w:rsidRPr="00401A5B" w:rsidRDefault="00AE1321" w:rsidP="00957392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Deverá ser apresentado</w:t>
      </w:r>
      <w:r w:rsidR="00661399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semanalmente, relatório de atividades no modelo a ser repassado pelo SESMT-CNPEM, além de incluir os horários de início e fim de jornada de trabalho</w:t>
      </w:r>
      <w:r w:rsidR="00902284">
        <w:rPr>
          <w:rFonts w:ascii="Arial" w:hAnsi="Arial" w:cs="Arial"/>
          <w:sz w:val="22"/>
          <w:szCs w:val="22"/>
          <w:lang w:val="pt-BR"/>
        </w:rPr>
        <w:t xml:space="preserve">, </w:t>
      </w:r>
      <w:r w:rsidR="00661399">
        <w:rPr>
          <w:rFonts w:ascii="Arial" w:hAnsi="Arial" w:cs="Arial"/>
          <w:sz w:val="22"/>
          <w:szCs w:val="22"/>
          <w:lang w:val="pt-BR"/>
        </w:rPr>
        <w:t xml:space="preserve">para gestão conjunta de horas positivas e negativas face às horas extras ou eventuais ajustes </w:t>
      </w:r>
      <w:r w:rsidR="00902284">
        <w:rPr>
          <w:rFonts w:ascii="Arial" w:hAnsi="Arial" w:cs="Arial"/>
          <w:sz w:val="22"/>
          <w:szCs w:val="22"/>
          <w:lang w:val="pt-BR"/>
        </w:rPr>
        <w:t xml:space="preserve">de horas negativas por conta de motivos de imprevisibilidade, </w:t>
      </w:r>
      <w:r w:rsidR="00661399">
        <w:rPr>
          <w:rFonts w:ascii="Arial" w:hAnsi="Arial" w:cs="Arial"/>
          <w:sz w:val="22"/>
          <w:szCs w:val="22"/>
          <w:lang w:val="pt-BR"/>
        </w:rPr>
        <w:t>entre CONTRATANTE e CONTRATADA;</w:t>
      </w:r>
    </w:p>
    <w:p w14:paraId="4E49394B" w14:textId="6A27DE4B" w:rsidR="00957392" w:rsidRPr="00401A5B" w:rsidRDefault="00957392" w:rsidP="00957392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</w:p>
    <w:p w14:paraId="1687D13E" w14:textId="1890564B" w:rsidR="00957392" w:rsidRPr="00401A5B" w:rsidRDefault="00957392" w:rsidP="00957392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Deverá ser apresentado PPRA ou PGR para esses colaboradores</w:t>
      </w:r>
      <w:r w:rsidR="00AD488A" w:rsidRPr="00401A5B">
        <w:rPr>
          <w:rFonts w:ascii="Arial" w:hAnsi="Arial" w:cs="Arial"/>
          <w:sz w:val="22"/>
          <w:szCs w:val="22"/>
          <w:lang w:val="pt-BR"/>
        </w:rPr>
        <w:t xml:space="preserve">, além de ficha de EPI, ficha de registro do profissional, </w:t>
      </w:r>
      <w:proofErr w:type="gramStart"/>
      <w:r w:rsidR="00AD488A" w:rsidRPr="00401A5B">
        <w:rPr>
          <w:rFonts w:ascii="Arial" w:hAnsi="Arial" w:cs="Arial"/>
          <w:sz w:val="22"/>
          <w:szCs w:val="22"/>
          <w:lang w:val="pt-BR"/>
        </w:rPr>
        <w:t>Atestado</w:t>
      </w:r>
      <w:proofErr w:type="gramEnd"/>
      <w:r w:rsidR="00AD488A" w:rsidRPr="00401A5B">
        <w:rPr>
          <w:rFonts w:ascii="Arial" w:hAnsi="Arial" w:cs="Arial"/>
          <w:sz w:val="22"/>
          <w:szCs w:val="22"/>
          <w:lang w:val="pt-BR"/>
        </w:rPr>
        <w:t xml:space="preserve"> de Saúde Ocupacional, além das certificações necessárias perante a lei, em especial certificado de NR11 para a função de </w:t>
      </w:r>
      <w:proofErr w:type="spellStart"/>
      <w:r w:rsidR="00AD488A" w:rsidRPr="00401A5B">
        <w:rPr>
          <w:rFonts w:ascii="Arial" w:hAnsi="Arial" w:cs="Arial"/>
          <w:sz w:val="22"/>
          <w:szCs w:val="22"/>
          <w:lang w:val="pt-BR"/>
        </w:rPr>
        <w:t>empilhadeirista</w:t>
      </w:r>
      <w:proofErr w:type="spellEnd"/>
      <w:r w:rsidR="00AE1321">
        <w:rPr>
          <w:rFonts w:ascii="Arial" w:hAnsi="Arial" w:cs="Arial"/>
          <w:sz w:val="22"/>
          <w:szCs w:val="22"/>
          <w:lang w:val="pt-BR"/>
        </w:rPr>
        <w:t xml:space="preserve"> e 12 para as funções de auxiliares;</w:t>
      </w:r>
    </w:p>
    <w:p w14:paraId="37278289" w14:textId="77777777" w:rsidR="008B7F5B" w:rsidRPr="00401A5B" w:rsidRDefault="008B7F5B" w:rsidP="008B7F5B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</w:p>
    <w:p w14:paraId="09A4FCB3" w14:textId="4ED40AFE" w:rsidR="008B7F5B" w:rsidRDefault="008B7F5B" w:rsidP="008B7F5B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Apresentar custos de horas extras semanais, aos sábados e aos domingos e feriados</w:t>
      </w:r>
      <w:r w:rsidR="002C54C8" w:rsidRPr="00401A5B">
        <w:rPr>
          <w:rFonts w:ascii="Arial" w:hAnsi="Arial" w:cs="Arial"/>
          <w:sz w:val="22"/>
          <w:szCs w:val="22"/>
          <w:lang w:val="pt-BR"/>
        </w:rPr>
        <w:t xml:space="preserve">, conforme tabela do ANEXO I dessa Especificação Técnica. </w:t>
      </w:r>
    </w:p>
    <w:p w14:paraId="37B68DC3" w14:textId="77777777" w:rsidR="00401A5B" w:rsidRPr="00401A5B" w:rsidRDefault="00401A5B" w:rsidP="008B7F5B">
      <w:pPr>
        <w:pStyle w:val="Default"/>
        <w:ind w:left="792"/>
        <w:jc w:val="both"/>
        <w:rPr>
          <w:rFonts w:ascii="Arial" w:hAnsi="Arial" w:cs="Arial"/>
          <w:sz w:val="22"/>
          <w:szCs w:val="22"/>
          <w:lang w:val="pt-BR"/>
        </w:rPr>
      </w:pPr>
    </w:p>
    <w:p w14:paraId="778ED75C" w14:textId="2059A80D" w:rsidR="003B4F8A" w:rsidRDefault="003B4F8A" w:rsidP="00401A5B">
      <w:pPr>
        <w:pStyle w:val="Default"/>
        <w:ind w:left="1500" w:right="-1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NOTA: Na indisponibilidade do profissional, deverá ser alocado outro na função em prazo máximo de 24horas com capacitação </w:t>
      </w:r>
      <w:r w:rsidR="00AD488A" w:rsidRPr="00401A5B">
        <w:rPr>
          <w:rFonts w:ascii="Arial" w:hAnsi="Arial" w:cs="Arial"/>
          <w:sz w:val="22"/>
          <w:szCs w:val="22"/>
          <w:lang w:val="pt-BR"/>
        </w:rPr>
        <w:t>equivalente na função.</w:t>
      </w:r>
    </w:p>
    <w:p w14:paraId="2A90B731" w14:textId="0CD09CAF" w:rsidR="00401A5B" w:rsidRDefault="00401A5B" w:rsidP="00401A5B">
      <w:pPr>
        <w:pStyle w:val="Default"/>
        <w:ind w:left="150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3A179CCC" w14:textId="36E712EE" w:rsidR="00401A5B" w:rsidRDefault="00401A5B" w:rsidP="00401A5B">
      <w:pPr>
        <w:pStyle w:val="Default"/>
        <w:ind w:left="150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0C4FAD65" w14:textId="03E9CEE6" w:rsidR="00297793" w:rsidRPr="009F4CF5" w:rsidRDefault="000A7894" w:rsidP="00297793">
      <w:pPr>
        <w:pStyle w:val="Default"/>
        <w:numPr>
          <w:ilvl w:val="1"/>
          <w:numId w:val="2"/>
        </w:numPr>
        <w:jc w:val="both"/>
        <w:rPr>
          <w:rFonts w:ascii="Arial" w:hAnsi="Arial" w:cs="Arial"/>
          <w:b/>
          <w:bCs/>
          <w:lang w:val="pt-BR"/>
        </w:rPr>
      </w:pPr>
      <w:r w:rsidRPr="009F4CF5">
        <w:rPr>
          <w:rFonts w:ascii="Arial" w:hAnsi="Arial" w:cs="Arial"/>
          <w:b/>
          <w:bCs/>
          <w:lang w:val="pt-BR"/>
        </w:rPr>
        <w:t>FORNECIMENTOS PELA CONTRATADA</w:t>
      </w:r>
    </w:p>
    <w:p w14:paraId="48CCA7C1" w14:textId="77777777" w:rsidR="000A7894" w:rsidRPr="00401A5B" w:rsidRDefault="000A7894" w:rsidP="000A7894">
      <w:pPr>
        <w:pStyle w:val="Default"/>
        <w:ind w:left="792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1C79165" w14:textId="693B480E" w:rsidR="00EF439E" w:rsidRPr="00401A5B" w:rsidRDefault="00EF439E" w:rsidP="00297793">
      <w:pPr>
        <w:pStyle w:val="Default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Contêiner-escritório para operação da base</w:t>
      </w:r>
      <w:r w:rsidR="000A7894" w:rsidRPr="00401A5B">
        <w:rPr>
          <w:rFonts w:ascii="Arial" w:hAnsi="Arial" w:cs="Arial"/>
          <w:sz w:val="22"/>
          <w:szCs w:val="22"/>
          <w:lang w:val="pt-BR"/>
        </w:rPr>
        <w:t xml:space="preserve"> (Computador, mesas e cadeiras fornecidas pelo CNPEM)</w:t>
      </w:r>
    </w:p>
    <w:p w14:paraId="418A6634" w14:textId="77777777" w:rsidR="00EF439E" w:rsidRPr="00401A5B" w:rsidRDefault="00EF439E" w:rsidP="00EF439E">
      <w:pPr>
        <w:pStyle w:val="Default"/>
        <w:ind w:left="1224"/>
        <w:jc w:val="both"/>
        <w:rPr>
          <w:rFonts w:ascii="Arial" w:hAnsi="Arial" w:cs="Arial"/>
          <w:sz w:val="22"/>
          <w:szCs w:val="22"/>
          <w:lang w:val="pt-BR"/>
        </w:rPr>
      </w:pPr>
    </w:p>
    <w:p w14:paraId="034F19F4" w14:textId="355592A8" w:rsidR="00297793" w:rsidRPr="00401A5B" w:rsidRDefault="002C54C8" w:rsidP="00297793">
      <w:pPr>
        <w:pStyle w:val="Default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Fornecimento de uma </w:t>
      </w:r>
      <w:r w:rsidR="00EF439E" w:rsidRPr="00401A5B">
        <w:rPr>
          <w:rFonts w:ascii="Arial" w:hAnsi="Arial" w:cs="Arial"/>
          <w:sz w:val="22"/>
          <w:szCs w:val="22"/>
          <w:lang w:val="pt-BR"/>
        </w:rPr>
        <w:t>prensa e</w:t>
      </w:r>
      <w:r w:rsidR="00297793" w:rsidRPr="00401A5B">
        <w:rPr>
          <w:rFonts w:ascii="Arial" w:hAnsi="Arial" w:cs="Arial"/>
          <w:sz w:val="22"/>
          <w:szCs w:val="22"/>
          <w:lang w:val="pt-BR"/>
        </w:rPr>
        <w:t>nfardadeira com capacidade de prensagem de 10ton, em</w:t>
      </w:r>
      <w:r w:rsidRPr="00401A5B">
        <w:rPr>
          <w:rFonts w:ascii="Arial" w:hAnsi="Arial" w:cs="Arial"/>
          <w:sz w:val="22"/>
          <w:szCs w:val="22"/>
          <w:lang w:val="pt-BR"/>
        </w:rPr>
        <w:t xml:space="preserve"> perfeito atendimento à</w:t>
      </w:r>
      <w:r w:rsidR="00297793" w:rsidRPr="00401A5B">
        <w:rPr>
          <w:rFonts w:ascii="Arial" w:hAnsi="Arial" w:cs="Arial"/>
          <w:sz w:val="22"/>
          <w:szCs w:val="22"/>
          <w:lang w:val="pt-BR"/>
        </w:rPr>
        <w:t xml:space="preserve"> NR-12, com devidos laudos de apreciação de riscos</w:t>
      </w:r>
      <w:r w:rsidR="00EF439E" w:rsidRPr="00401A5B">
        <w:rPr>
          <w:rFonts w:ascii="Arial" w:hAnsi="Arial" w:cs="Arial"/>
          <w:sz w:val="22"/>
          <w:szCs w:val="22"/>
          <w:lang w:val="pt-BR"/>
        </w:rPr>
        <w:t xml:space="preserve"> na tensão e corrente a ser informada em detalhes quando da contratação;</w:t>
      </w:r>
    </w:p>
    <w:p w14:paraId="041FC7FB" w14:textId="77777777" w:rsidR="00EF439E" w:rsidRPr="00401A5B" w:rsidRDefault="00EF439E" w:rsidP="00EF439E">
      <w:pPr>
        <w:pStyle w:val="Default"/>
        <w:ind w:left="1224"/>
        <w:jc w:val="both"/>
        <w:rPr>
          <w:rFonts w:ascii="Arial" w:hAnsi="Arial" w:cs="Arial"/>
          <w:sz w:val="22"/>
          <w:szCs w:val="22"/>
          <w:lang w:val="pt-BR"/>
        </w:rPr>
      </w:pPr>
    </w:p>
    <w:p w14:paraId="30A7BF24" w14:textId="3D44FEB4" w:rsidR="00EF439E" w:rsidRPr="00401A5B" w:rsidRDefault="00EF439E" w:rsidP="00297793">
      <w:pPr>
        <w:pStyle w:val="Default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Caçambas, bags e tambores que se fizerem necessários;</w:t>
      </w:r>
    </w:p>
    <w:p w14:paraId="2300AFFC" w14:textId="65442BBF" w:rsidR="00297793" w:rsidRPr="00401A5B" w:rsidRDefault="00297793" w:rsidP="00297793">
      <w:pPr>
        <w:pStyle w:val="Default"/>
        <w:ind w:left="1224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2DFFFFA8" w14:textId="2D902E33" w:rsidR="00297793" w:rsidRPr="00401A5B" w:rsidRDefault="00297793" w:rsidP="000A7894">
      <w:pPr>
        <w:pStyle w:val="Default"/>
        <w:numPr>
          <w:ilvl w:val="2"/>
          <w:numId w:val="2"/>
        </w:numPr>
        <w:ind w:left="1276"/>
        <w:jc w:val="both"/>
        <w:rPr>
          <w:rFonts w:ascii="Arial" w:hAnsi="Arial" w:cs="Arial"/>
          <w:sz w:val="22"/>
          <w:szCs w:val="22"/>
          <w:lang w:val="pt-BR"/>
        </w:rPr>
      </w:pPr>
      <w:r w:rsidRPr="00401A5B">
        <w:rPr>
          <w:rFonts w:ascii="Arial" w:hAnsi="Arial" w:cs="Arial"/>
          <w:sz w:val="22"/>
          <w:szCs w:val="22"/>
          <w:lang w:val="pt-BR"/>
        </w:rPr>
        <w:t>Celular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para cada um dos </w:t>
      </w:r>
      <w:r w:rsidR="00EF439E" w:rsidRPr="00401A5B">
        <w:rPr>
          <w:rFonts w:ascii="Arial" w:hAnsi="Arial" w:cs="Arial"/>
          <w:sz w:val="22"/>
          <w:szCs w:val="22"/>
          <w:lang w:val="pt-BR"/>
        </w:rPr>
        <w:t>colaboradores</w:t>
      </w:r>
      <w:r w:rsidR="00F14C5C" w:rsidRPr="00401A5B">
        <w:rPr>
          <w:rFonts w:ascii="Arial" w:hAnsi="Arial" w:cs="Arial"/>
          <w:sz w:val="22"/>
          <w:szCs w:val="22"/>
          <w:lang w:val="pt-BR"/>
        </w:rPr>
        <w:t xml:space="preserve"> para facilitar as demandas das áreas solicitantes e agendamentos do uso da empilhadeira</w:t>
      </w:r>
      <w:r w:rsidR="00426CDF">
        <w:rPr>
          <w:rFonts w:ascii="Arial" w:hAnsi="Arial" w:cs="Arial"/>
          <w:sz w:val="22"/>
          <w:szCs w:val="22"/>
          <w:lang w:val="pt-BR"/>
        </w:rPr>
        <w:t xml:space="preserve"> pelo Outlook.</w:t>
      </w:r>
      <w:r w:rsidR="003B4F8A" w:rsidRPr="00401A5B">
        <w:rPr>
          <w:rFonts w:ascii="Arial" w:hAnsi="Arial" w:cs="Arial"/>
          <w:sz w:val="22"/>
          <w:szCs w:val="22"/>
          <w:lang w:val="pt-BR"/>
        </w:rPr>
        <w:br w:type="page"/>
      </w:r>
    </w:p>
    <w:p w14:paraId="5DB01213" w14:textId="661510D2" w:rsidR="003B4F8A" w:rsidRPr="009F4CF5" w:rsidRDefault="0071711E" w:rsidP="00CC3847">
      <w:pPr>
        <w:pStyle w:val="Default"/>
        <w:numPr>
          <w:ilvl w:val="1"/>
          <w:numId w:val="2"/>
        </w:numPr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9F4CF5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3B4F8A" w:rsidRPr="009F4CF5">
        <w:rPr>
          <w:rFonts w:ascii="Arial" w:hAnsi="Arial" w:cs="Arial"/>
          <w:b/>
          <w:bCs/>
          <w:lang w:val="pt-BR"/>
        </w:rPr>
        <w:t>DEMAIS ITENS NA PROPOSTA</w:t>
      </w:r>
    </w:p>
    <w:p w14:paraId="51332F8A" w14:textId="77777777" w:rsidR="00401A5B" w:rsidRPr="00401A5B" w:rsidRDefault="00401A5B" w:rsidP="00401A5B">
      <w:pPr>
        <w:pStyle w:val="Default"/>
        <w:ind w:left="792"/>
        <w:jc w:val="both"/>
        <w:rPr>
          <w:rFonts w:ascii="Arial" w:hAnsi="Arial" w:cs="Arial"/>
          <w:b/>
          <w:bCs/>
          <w:lang w:val="pt-BR"/>
        </w:rPr>
      </w:pPr>
    </w:p>
    <w:p w14:paraId="681C6EA1" w14:textId="7AB06F70" w:rsidR="004E50C9" w:rsidRPr="00401A5B" w:rsidRDefault="004E50C9" w:rsidP="003B4F8A">
      <w:pPr>
        <w:pStyle w:val="Default"/>
        <w:ind w:left="792"/>
        <w:jc w:val="both"/>
        <w:rPr>
          <w:rFonts w:ascii="Arial" w:hAnsi="Arial" w:cs="Arial"/>
          <w:lang w:val="pt-BR"/>
        </w:rPr>
      </w:pPr>
      <w:r w:rsidRPr="00401A5B">
        <w:rPr>
          <w:rFonts w:ascii="Arial" w:hAnsi="Arial" w:cs="Arial"/>
          <w:lang w:val="pt-BR"/>
        </w:rPr>
        <w:t>Outros itens que devem ser incluídos na proposta:</w:t>
      </w:r>
    </w:p>
    <w:p w14:paraId="25CD0C5A" w14:textId="5D918206" w:rsidR="004B27C4" w:rsidRPr="00401A5B" w:rsidRDefault="00883B02" w:rsidP="004E50C9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401A5B">
        <w:rPr>
          <w:rFonts w:ascii="Arial" w:hAnsi="Arial" w:cs="Arial"/>
          <w:color w:val="000000"/>
          <w:lang w:eastAsia="pt-BR"/>
        </w:rPr>
        <w:t xml:space="preserve">Deverão ser </w:t>
      </w:r>
      <w:r w:rsidR="00AE1321">
        <w:rPr>
          <w:rFonts w:ascii="Arial" w:hAnsi="Arial" w:cs="Arial"/>
          <w:color w:val="000000"/>
          <w:lang w:eastAsia="pt-BR"/>
        </w:rPr>
        <w:t xml:space="preserve">emitidos </w:t>
      </w:r>
      <w:r w:rsidRPr="00401A5B">
        <w:rPr>
          <w:rFonts w:ascii="Arial" w:hAnsi="Arial" w:cs="Arial"/>
          <w:color w:val="000000"/>
          <w:lang w:eastAsia="pt-BR"/>
        </w:rPr>
        <w:t>manifesto de carga</w:t>
      </w:r>
      <w:r w:rsidR="00AE1321">
        <w:rPr>
          <w:rFonts w:ascii="Arial" w:hAnsi="Arial" w:cs="Arial"/>
          <w:color w:val="000000"/>
          <w:lang w:eastAsia="pt-BR"/>
        </w:rPr>
        <w:t xml:space="preserve">, por profissional do SESMT-CNPEM, </w:t>
      </w:r>
      <w:r w:rsidRPr="00401A5B">
        <w:rPr>
          <w:rFonts w:ascii="Arial" w:hAnsi="Arial" w:cs="Arial"/>
          <w:color w:val="000000"/>
          <w:lang w:eastAsia="pt-BR"/>
        </w:rPr>
        <w:t>para cada remoção de materiais d</w:t>
      </w:r>
      <w:r w:rsidR="00AE1321">
        <w:rPr>
          <w:rFonts w:ascii="Arial" w:hAnsi="Arial" w:cs="Arial"/>
          <w:color w:val="000000"/>
          <w:lang w:eastAsia="pt-BR"/>
        </w:rPr>
        <w:t>as nossas instalações. Para isso se faz necessária a perfeita comunicação cotidiana entre as partes;</w:t>
      </w:r>
    </w:p>
    <w:p w14:paraId="465FA7D2" w14:textId="3B95EF03" w:rsidR="00883B02" w:rsidRPr="00401A5B" w:rsidRDefault="00883B02" w:rsidP="004E50C9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401A5B">
        <w:rPr>
          <w:rFonts w:ascii="Arial" w:hAnsi="Arial" w:cs="Arial"/>
          <w:color w:val="000000"/>
          <w:lang w:eastAsia="pt-BR"/>
        </w:rPr>
        <w:t xml:space="preserve">As empresas participantes deverão possuir as devidas licenças </w:t>
      </w:r>
      <w:r w:rsidR="00AE1321" w:rsidRPr="00401A5B">
        <w:rPr>
          <w:rFonts w:ascii="Arial" w:hAnsi="Arial" w:cs="Arial"/>
          <w:color w:val="000000"/>
          <w:lang w:eastAsia="pt-BR"/>
        </w:rPr>
        <w:t>na</w:t>
      </w:r>
      <w:r w:rsidR="00AE1321">
        <w:rPr>
          <w:rFonts w:ascii="Arial" w:hAnsi="Arial" w:cs="Arial"/>
          <w:color w:val="000000"/>
          <w:lang w:eastAsia="pt-BR"/>
        </w:rPr>
        <w:t xml:space="preserve"> </w:t>
      </w:r>
      <w:r w:rsidR="00AE1321" w:rsidRPr="00401A5B">
        <w:rPr>
          <w:rFonts w:ascii="Arial" w:hAnsi="Arial" w:cs="Arial"/>
          <w:color w:val="000000"/>
          <w:lang w:eastAsia="pt-BR"/>
        </w:rPr>
        <w:t>CETESB</w:t>
      </w:r>
      <w:r w:rsidR="00AE1321">
        <w:rPr>
          <w:rFonts w:ascii="Arial" w:hAnsi="Arial" w:cs="Arial"/>
          <w:color w:val="000000"/>
          <w:lang w:eastAsia="pt-BR"/>
        </w:rPr>
        <w:t xml:space="preserve"> </w:t>
      </w:r>
      <w:r w:rsidRPr="00401A5B">
        <w:rPr>
          <w:rFonts w:ascii="Arial" w:hAnsi="Arial" w:cs="Arial"/>
          <w:color w:val="000000"/>
          <w:lang w:eastAsia="pt-BR"/>
        </w:rPr>
        <w:t>(DECRETO ESTADUAL 8468 DE 1976 E DECRETO 62973/2017)</w:t>
      </w:r>
      <w:r w:rsidR="00216E99" w:rsidRPr="00401A5B">
        <w:rPr>
          <w:rFonts w:ascii="Arial" w:hAnsi="Arial" w:cs="Arial"/>
          <w:color w:val="000000"/>
          <w:lang w:eastAsia="pt-BR"/>
        </w:rPr>
        <w:t xml:space="preserve">, bem como seus parceiros e </w:t>
      </w:r>
      <w:proofErr w:type="gramStart"/>
      <w:r w:rsidR="00216E99" w:rsidRPr="00401A5B">
        <w:rPr>
          <w:rFonts w:ascii="Arial" w:hAnsi="Arial" w:cs="Arial"/>
          <w:color w:val="000000"/>
          <w:lang w:eastAsia="pt-BR"/>
        </w:rPr>
        <w:t>destinos finais</w:t>
      </w:r>
      <w:proofErr w:type="gramEnd"/>
      <w:r w:rsidR="00216E99" w:rsidRPr="00401A5B">
        <w:rPr>
          <w:rFonts w:ascii="Arial" w:hAnsi="Arial" w:cs="Arial"/>
          <w:color w:val="000000"/>
          <w:lang w:eastAsia="pt-BR"/>
        </w:rPr>
        <w:t>;</w:t>
      </w:r>
    </w:p>
    <w:p w14:paraId="5EB5F5EF" w14:textId="61ED87BE" w:rsidR="00883B02" w:rsidRPr="00401A5B" w:rsidRDefault="00883B02" w:rsidP="004E50C9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401A5B">
        <w:rPr>
          <w:rFonts w:ascii="Arial" w:hAnsi="Arial" w:cs="Arial"/>
          <w:color w:val="000000"/>
          <w:lang w:eastAsia="pt-BR"/>
        </w:rPr>
        <w:t>As empresas deverão possuir o devido cadastramento técnico federal no IBAMA (LEI Nº 12.305, DE 2 DE AGOSTO DE 2010)</w:t>
      </w:r>
      <w:r w:rsidR="00216E99" w:rsidRPr="00401A5B">
        <w:rPr>
          <w:rFonts w:ascii="Arial" w:hAnsi="Arial" w:cs="Arial"/>
          <w:color w:val="000000"/>
          <w:lang w:eastAsia="pt-BR"/>
        </w:rPr>
        <w:t xml:space="preserve">, </w:t>
      </w:r>
      <w:r w:rsidR="00216E99" w:rsidRPr="00401A5B">
        <w:rPr>
          <w:rFonts w:ascii="Arial" w:hAnsi="Arial" w:cs="Arial"/>
          <w:color w:val="000000"/>
          <w:lang w:eastAsia="pt-BR"/>
        </w:rPr>
        <w:t xml:space="preserve">bem como seus parceiros e </w:t>
      </w:r>
      <w:proofErr w:type="gramStart"/>
      <w:r w:rsidR="00216E99" w:rsidRPr="00401A5B">
        <w:rPr>
          <w:rFonts w:ascii="Arial" w:hAnsi="Arial" w:cs="Arial"/>
          <w:color w:val="000000"/>
          <w:lang w:eastAsia="pt-BR"/>
        </w:rPr>
        <w:t>destinos finais</w:t>
      </w:r>
      <w:proofErr w:type="gramEnd"/>
      <w:r w:rsidR="00216E99" w:rsidRPr="00401A5B">
        <w:rPr>
          <w:rFonts w:ascii="Arial" w:hAnsi="Arial" w:cs="Arial"/>
          <w:color w:val="000000"/>
          <w:lang w:eastAsia="pt-BR"/>
        </w:rPr>
        <w:t>;</w:t>
      </w:r>
    </w:p>
    <w:p w14:paraId="7BA0074F" w14:textId="3CE84085" w:rsidR="00210B9C" w:rsidRPr="00401A5B" w:rsidRDefault="004E50C9" w:rsidP="005B5E5C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401A5B">
        <w:rPr>
          <w:rFonts w:ascii="Arial" w:hAnsi="Arial" w:cs="Arial"/>
          <w:color w:val="000000"/>
          <w:lang w:eastAsia="pt-BR"/>
        </w:rPr>
        <w:t>O transporte deverá respeitar todas as exigências previstas na legislação pertinente</w:t>
      </w:r>
      <w:r w:rsidR="00AE1321">
        <w:rPr>
          <w:rFonts w:ascii="Arial" w:hAnsi="Arial" w:cs="Arial"/>
          <w:color w:val="000000"/>
          <w:lang w:eastAsia="pt-BR"/>
        </w:rPr>
        <w:t>.</w:t>
      </w:r>
    </w:p>
    <w:p w14:paraId="4A223FD9" w14:textId="77777777" w:rsidR="003B4F8A" w:rsidRPr="00401A5B" w:rsidRDefault="003B4F8A">
      <w:pPr>
        <w:spacing w:after="0" w:line="240" w:lineRule="auto"/>
        <w:rPr>
          <w:rFonts w:ascii="Arial" w:hAnsi="Arial" w:cs="Arial"/>
          <w:color w:val="000000"/>
          <w:lang w:eastAsia="pt-BR"/>
        </w:rPr>
      </w:pPr>
    </w:p>
    <w:p w14:paraId="34B45864" w14:textId="7A8B824A" w:rsidR="003B4F8A" w:rsidRPr="00401A5B" w:rsidRDefault="003B4F8A" w:rsidP="003B4F8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2"/>
          <w:lang w:val="pt-BR"/>
        </w:rPr>
      </w:pPr>
      <w:r w:rsidRPr="00401A5B">
        <w:rPr>
          <w:rFonts w:ascii="Arial" w:hAnsi="Arial" w:cs="Arial"/>
          <w:b/>
          <w:bCs/>
          <w:sz w:val="28"/>
          <w:szCs w:val="22"/>
          <w:lang w:val="pt-BR"/>
        </w:rPr>
        <w:t xml:space="preserve">ANEXOS </w:t>
      </w:r>
    </w:p>
    <w:p w14:paraId="6C1594DE" w14:textId="77777777" w:rsidR="003B4F8A" w:rsidRPr="00401A5B" w:rsidRDefault="003B4F8A">
      <w:pPr>
        <w:spacing w:after="0" w:line="240" w:lineRule="auto"/>
        <w:rPr>
          <w:rFonts w:ascii="Arial" w:hAnsi="Arial" w:cs="Arial"/>
          <w:color w:val="000000"/>
          <w:lang w:eastAsia="pt-BR"/>
        </w:rPr>
      </w:pPr>
    </w:p>
    <w:p w14:paraId="0FE7A958" w14:textId="77777777" w:rsidR="003B4F8A" w:rsidRPr="00401A5B" w:rsidRDefault="003B4F8A">
      <w:pPr>
        <w:spacing w:after="0" w:line="240" w:lineRule="auto"/>
        <w:rPr>
          <w:rFonts w:ascii="Arial" w:hAnsi="Arial" w:cs="Arial"/>
          <w:color w:val="000000"/>
          <w:lang w:eastAsia="pt-BR"/>
        </w:rPr>
      </w:pPr>
    </w:p>
    <w:p w14:paraId="55ACB3D4" w14:textId="12FD064E" w:rsidR="003B4F8A" w:rsidRPr="00401A5B" w:rsidRDefault="003B4F8A">
      <w:pPr>
        <w:spacing w:after="0" w:line="240" w:lineRule="auto"/>
        <w:rPr>
          <w:rFonts w:ascii="Arial" w:hAnsi="Arial" w:cs="Arial"/>
          <w:color w:val="000000"/>
          <w:lang w:eastAsia="pt-BR"/>
        </w:rPr>
      </w:pPr>
      <w:r w:rsidRPr="00401A5B">
        <w:rPr>
          <w:rFonts w:ascii="Arial" w:hAnsi="Arial" w:cs="Arial"/>
          <w:color w:val="000000"/>
          <w:lang w:eastAsia="pt-BR"/>
        </w:rPr>
        <w:t>ANEXO I – Tabela de preços a ser preenchida pelo concorrente</w:t>
      </w:r>
    </w:p>
    <w:p w14:paraId="720D8B57" w14:textId="5B74922E" w:rsidR="003B4F8A" w:rsidRPr="00401A5B" w:rsidRDefault="003B4F8A" w:rsidP="00426CDF">
      <w:pPr>
        <w:pStyle w:val="PargrafodaLista"/>
        <w:autoSpaceDE w:val="0"/>
        <w:autoSpaceDN w:val="0"/>
        <w:adjustRightInd w:val="0"/>
        <w:spacing w:before="120" w:after="240" w:line="480" w:lineRule="auto"/>
        <w:ind w:left="0"/>
        <w:rPr>
          <w:rFonts w:ascii="Arial" w:hAnsi="Arial" w:cs="Arial"/>
          <w:color w:val="000000"/>
          <w:lang w:eastAsia="pt-BR"/>
        </w:rPr>
      </w:pPr>
      <w:r w:rsidRPr="00401A5B">
        <w:rPr>
          <w:rFonts w:ascii="Arial" w:hAnsi="Arial" w:cs="Arial"/>
          <w:color w:val="000000"/>
          <w:lang w:eastAsia="pt-BR"/>
        </w:rPr>
        <w:t>ANEXO II – Calendário de Operação do CNPEM</w:t>
      </w:r>
      <w:r w:rsidR="00426CDF">
        <w:rPr>
          <w:rFonts w:ascii="Arial" w:hAnsi="Arial" w:cs="Arial"/>
          <w:color w:val="000000"/>
          <w:lang w:eastAsia="pt-BR"/>
        </w:rPr>
        <w:t xml:space="preserve"> a ser enviada após assinatura do Contrato.</w:t>
      </w:r>
    </w:p>
    <w:p w14:paraId="67B6D79D" w14:textId="6F346193" w:rsidR="00401A5B" w:rsidRPr="00401A5B" w:rsidRDefault="00401A5B" w:rsidP="00401A5B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2"/>
          <w:lang w:val="pt-BR"/>
        </w:rPr>
      </w:pPr>
      <w:r w:rsidRPr="00401A5B">
        <w:rPr>
          <w:rFonts w:ascii="Arial" w:hAnsi="Arial" w:cs="Arial"/>
          <w:b/>
          <w:bCs/>
          <w:sz w:val="28"/>
          <w:szCs w:val="22"/>
          <w:lang w:val="pt-BR"/>
        </w:rPr>
        <w:t>NOTA</w:t>
      </w:r>
      <w:r>
        <w:rPr>
          <w:rFonts w:ascii="Arial" w:hAnsi="Arial" w:cs="Arial"/>
          <w:b/>
          <w:bCs/>
          <w:sz w:val="28"/>
          <w:szCs w:val="22"/>
          <w:lang w:val="pt-BR"/>
        </w:rPr>
        <w:t>S</w:t>
      </w:r>
      <w:r w:rsidRPr="00401A5B">
        <w:rPr>
          <w:rFonts w:ascii="Arial" w:hAnsi="Arial" w:cs="Arial"/>
          <w:b/>
          <w:bCs/>
          <w:sz w:val="28"/>
          <w:szCs w:val="22"/>
          <w:lang w:val="pt-BR"/>
        </w:rPr>
        <w:t xml:space="preserve"> FINA</w:t>
      </w:r>
      <w:r>
        <w:rPr>
          <w:rFonts w:ascii="Arial" w:hAnsi="Arial" w:cs="Arial"/>
          <w:b/>
          <w:bCs/>
          <w:sz w:val="28"/>
          <w:szCs w:val="22"/>
          <w:lang w:val="pt-BR"/>
        </w:rPr>
        <w:t>IS</w:t>
      </w:r>
    </w:p>
    <w:p w14:paraId="39A48E46" w14:textId="1D7018B1" w:rsidR="00401A5B" w:rsidRPr="009F4CF5" w:rsidRDefault="00401A5B" w:rsidP="00401A5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9F4CF5">
        <w:rPr>
          <w:rFonts w:ascii="Arial" w:hAnsi="Arial" w:cs="Arial"/>
          <w:color w:val="000000"/>
          <w:lang w:eastAsia="pt-BR"/>
        </w:rPr>
        <w:t>As quantidades podem variar, sendo maiores ou menores, ou ainda não serem gerados os resíduos</w:t>
      </w:r>
      <w:r w:rsidR="00AE1321">
        <w:rPr>
          <w:rFonts w:ascii="Arial" w:hAnsi="Arial" w:cs="Arial"/>
          <w:color w:val="000000"/>
          <w:lang w:eastAsia="pt-BR"/>
        </w:rPr>
        <w:t xml:space="preserve"> mencionados.</w:t>
      </w:r>
    </w:p>
    <w:p w14:paraId="779EF5E0" w14:textId="059654CD" w:rsidR="003B4F8A" w:rsidRPr="009F4CF5" w:rsidRDefault="00401A5B" w:rsidP="00401A5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9F4CF5">
        <w:rPr>
          <w:rFonts w:ascii="Arial" w:hAnsi="Arial" w:cs="Arial"/>
          <w:color w:val="000000"/>
          <w:lang w:eastAsia="pt-BR"/>
        </w:rPr>
        <w:t>Deverá ser realizada visita obrigatória nas dependências do CNPEM para entendimento sobre as práticas e rotinas cotidianas</w:t>
      </w:r>
      <w:r w:rsidR="00AE1321">
        <w:rPr>
          <w:rFonts w:ascii="Arial" w:hAnsi="Arial" w:cs="Arial"/>
          <w:color w:val="000000"/>
          <w:lang w:eastAsia="pt-BR"/>
        </w:rPr>
        <w:t xml:space="preserve"> para emissão do orçamento.</w:t>
      </w:r>
    </w:p>
    <w:p w14:paraId="61B642BF" w14:textId="0D1A50E8" w:rsidR="00661399" w:rsidRDefault="00661399" w:rsidP="00401A5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Deverá ser impreterivelmente emitida a nota fiscal de cada caçamba que sair do CNPEM no mês subsequente, não sendo aceita a prática de armazenamento para </w:t>
      </w:r>
      <w:r w:rsidRPr="00661399">
        <w:rPr>
          <w:rFonts w:ascii="Arial" w:hAnsi="Arial" w:cs="Arial"/>
          <w:color w:val="000000"/>
          <w:lang w:eastAsia="pt-BR"/>
        </w:rPr>
        <w:t>valoração especulativa</w:t>
      </w:r>
      <w:r>
        <w:rPr>
          <w:rFonts w:ascii="Arial" w:hAnsi="Arial" w:cs="Arial"/>
          <w:color w:val="000000"/>
          <w:lang w:eastAsia="pt-BR"/>
        </w:rPr>
        <w:t xml:space="preserve"> do mercado. </w:t>
      </w:r>
    </w:p>
    <w:p w14:paraId="54DDBAA7" w14:textId="7C519B0D" w:rsidR="00401A5B" w:rsidRPr="009F4CF5" w:rsidRDefault="00401A5B" w:rsidP="00401A5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240" w:line="480" w:lineRule="auto"/>
        <w:jc w:val="both"/>
        <w:rPr>
          <w:rFonts w:ascii="Arial" w:hAnsi="Arial" w:cs="Arial"/>
          <w:color w:val="000000"/>
          <w:lang w:eastAsia="pt-BR"/>
        </w:rPr>
      </w:pPr>
      <w:r w:rsidRPr="009F4CF5">
        <w:rPr>
          <w:rFonts w:ascii="Arial" w:hAnsi="Arial" w:cs="Arial"/>
          <w:color w:val="000000"/>
          <w:lang w:eastAsia="pt-BR"/>
        </w:rPr>
        <w:t xml:space="preserve">Não há exclusividade na venda dos materiais à empresa vencedora da presente concorrência, sendo a decisão do CNPEM soberana a cotar com outras empresas, a qualquer momento, quaisquer dos materiais constantes ou não na lista do ANEXO I da presente Especificação Técnica. </w:t>
      </w:r>
    </w:p>
    <w:p w14:paraId="723B17DD" w14:textId="77777777" w:rsidR="003B4F8A" w:rsidRPr="00401A5B" w:rsidRDefault="003B4F8A" w:rsidP="000E18B5">
      <w:pPr>
        <w:pStyle w:val="PargrafodaLista"/>
        <w:autoSpaceDE w:val="0"/>
        <w:autoSpaceDN w:val="0"/>
        <w:adjustRightInd w:val="0"/>
        <w:spacing w:before="120" w:after="240" w:line="480" w:lineRule="auto"/>
        <w:ind w:left="774"/>
        <w:jc w:val="both"/>
        <w:rPr>
          <w:rFonts w:ascii="Arial" w:hAnsi="Arial" w:cs="Arial"/>
          <w:color w:val="000000"/>
          <w:lang w:eastAsia="pt-BR"/>
        </w:rPr>
      </w:pPr>
    </w:p>
    <w:p w14:paraId="2E9B64F0" w14:textId="77777777" w:rsidR="00032BED" w:rsidRPr="00401A5B" w:rsidRDefault="00032BED" w:rsidP="00CC384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2"/>
          <w:lang w:val="pt-BR"/>
        </w:rPr>
      </w:pPr>
      <w:r w:rsidRPr="00401A5B">
        <w:rPr>
          <w:rFonts w:ascii="Arial" w:hAnsi="Arial" w:cs="Arial"/>
          <w:b/>
          <w:bCs/>
          <w:sz w:val="28"/>
          <w:szCs w:val="22"/>
          <w:lang w:val="pt-BR"/>
        </w:rPr>
        <w:t xml:space="preserve">REFERÊNCIAS </w:t>
      </w:r>
    </w:p>
    <w:p w14:paraId="1A7C2780" w14:textId="77777777" w:rsidR="00032BED" w:rsidRPr="00401A5B" w:rsidRDefault="00032BED" w:rsidP="00274B74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</w:p>
    <w:p w14:paraId="28042AF3" w14:textId="77777777" w:rsidR="00CE2372" w:rsidRPr="00401A5B" w:rsidRDefault="00CE2372" w:rsidP="00274B74">
      <w:pPr>
        <w:pStyle w:val="Default"/>
        <w:jc w:val="both"/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</w:pPr>
    </w:p>
    <w:p w14:paraId="42F070C3" w14:textId="77777777" w:rsidR="00CE2372" w:rsidRPr="00401A5B" w:rsidRDefault="00CE2372" w:rsidP="00D050A0">
      <w:pPr>
        <w:pStyle w:val="Default"/>
        <w:jc w:val="both"/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</w:pPr>
      <w:r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 xml:space="preserve">ASSOCIAÇÃO BRASILEIRA DE NORTAS TÉCNICAS. </w:t>
      </w:r>
      <w:r w:rsidR="00032BED"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NBR 1</w:t>
      </w:r>
      <w:r w:rsidR="00D050A0"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0004</w:t>
      </w:r>
      <w:r w:rsidR="00032BED"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 xml:space="preserve"> </w:t>
      </w:r>
      <w:r w:rsidR="00D050A0"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Resíduos sólidos – Classificação</w:t>
      </w:r>
      <w:r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.</w:t>
      </w:r>
      <w:r w:rsidR="00032BED"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 xml:space="preserve"> </w:t>
      </w:r>
      <w:r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Rio de Janeiro. 20</w:t>
      </w:r>
      <w:r w:rsidR="00D050A0"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04</w:t>
      </w:r>
      <w:r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.</w:t>
      </w:r>
    </w:p>
    <w:p w14:paraId="1D22C36E" w14:textId="77777777" w:rsidR="00D050A0" w:rsidRPr="00401A5B" w:rsidRDefault="00D050A0" w:rsidP="00D050A0">
      <w:pPr>
        <w:pStyle w:val="Default"/>
        <w:jc w:val="both"/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</w:pPr>
    </w:p>
    <w:p w14:paraId="59B01D97" w14:textId="77777777" w:rsidR="00D050A0" w:rsidRPr="00401A5B" w:rsidRDefault="00D050A0" w:rsidP="00D050A0">
      <w:pPr>
        <w:pStyle w:val="Default"/>
        <w:jc w:val="both"/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</w:pPr>
      <w:r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CETESB - COMPANHIA DE TECNOLOGIA DE SANEAMENTO AMBIENTAL - Legislação Estadual (Lei 997/76 e Decreto 8468/76) - Controle de Poluição Ambiental Estado de São Paulo - Série Documentos – São Paulo, 2015.</w:t>
      </w:r>
    </w:p>
    <w:p w14:paraId="546C0066" w14:textId="77777777" w:rsidR="00D050A0" w:rsidRPr="00401A5B" w:rsidRDefault="00D050A0" w:rsidP="00CE2372">
      <w:pPr>
        <w:pStyle w:val="Default"/>
        <w:jc w:val="both"/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</w:pPr>
    </w:p>
    <w:p w14:paraId="4E581B07" w14:textId="77777777" w:rsidR="00E90759" w:rsidRPr="00401A5B" w:rsidRDefault="00E90759" w:rsidP="00CE2372">
      <w:pPr>
        <w:pStyle w:val="Default"/>
        <w:jc w:val="both"/>
        <w:rPr>
          <w:rFonts w:ascii="Arial" w:hAnsi="Arial" w:cs="Arial"/>
          <w:lang w:val="pt-BR"/>
        </w:rPr>
      </w:pPr>
      <w:r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BRASIL, POLÍTICA NACIONAL DE RESÍDUOS SÓLIDOS, Ministério do Meio Ambiente. Governo Federal, 2010. Disponível em:</w:t>
      </w:r>
    </w:p>
    <w:p w14:paraId="2511AA72" w14:textId="77777777" w:rsidR="00975A66" w:rsidRPr="00401A5B" w:rsidRDefault="00831096" w:rsidP="00CE2372">
      <w:pPr>
        <w:pStyle w:val="Default"/>
        <w:jc w:val="both"/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</w:pPr>
      <w:hyperlink r:id="rId9" w:history="1">
        <w:r w:rsidR="00E90759" w:rsidRPr="00401A5B">
          <w:rPr>
            <w:rStyle w:val="Hyperlink"/>
            <w:rFonts w:ascii="Arial" w:hAnsi="Arial" w:cs="Arial"/>
            <w:sz w:val="22"/>
            <w:szCs w:val="20"/>
            <w:shd w:val="clear" w:color="auto" w:fill="FFFFFF"/>
            <w:lang w:val="pt-BR" w:eastAsia="en-US"/>
          </w:rPr>
          <w:t>http://www.sinir.gov.br/documents/10180/12308/PNRS_Revisao_Decreto_280812.pdf/e183f0e7-5255-4544-b9fd-15fc779a3657</w:t>
        </w:r>
      </w:hyperlink>
      <w:r w:rsidR="00E90759" w:rsidRPr="00401A5B"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  <w:t>. Acessado em: 19/03/2015.</w:t>
      </w:r>
    </w:p>
    <w:p w14:paraId="31C49528" w14:textId="77777777" w:rsidR="00E90759" w:rsidRPr="00401A5B" w:rsidRDefault="00E90759" w:rsidP="00CE2372">
      <w:pPr>
        <w:pStyle w:val="Default"/>
        <w:jc w:val="both"/>
        <w:rPr>
          <w:rFonts w:ascii="Arial" w:hAnsi="Arial" w:cs="Arial"/>
          <w:sz w:val="22"/>
          <w:szCs w:val="20"/>
          <w:shd w:val="clear" w:color="auto" w:fill="FFFFFF"/>
          <w:lang w:val="pt-BR" w:eastAsia="en-US"/>
        </w:rPr>
      </w:pPr>
    </w:p>
    <w:p w14:paraId="5D9AECC8" w14:textId="77777777" w:rsidR="00CE2372" w:rsidRPr="00401A5B" w:rsidRDefault="00CE2372" w:rsidP="00274B74">
      <w:pPr>
        <w:pStyle w:val="Default"/>
        <w:jc w:val="both"/>
        <w:rPr>
          <w:rFonts w:ascii="Arial" w:hAnsi="Arial" w:cs="Arial"/>
          <w:lang w:val="pt-BR"/>
        </w:rPr>
      </w:pPr>
    </w:p>
    <w:p w14:paraId="1B7A98EA" w14:textId="77777777" w:rsidR="007E34BC" w:rsidRPr="00401A5B" w:rsidRDefault="007E34BC" w:rsidP="00297D3F">
      <w:pPr>
        <w:spacing w:after="0" w:line="240" w:lineRule="auto"/>
        <w:rPr>
          <w:rFonts w:ascii="Arial" w:hAnsi="Arial" w:cs="Arial"/>
          <w:b/>
        </w:rPr>
      </w:pPr>
    </w:p>
    <w:p w14:paraId="4948FDD5" w14:textId="77777777" w:rsidR="007E34BC" w:rsidRPr="00401A5B" w:rsidRDefault="007E34BC" w:rsidP="00297D3F">
      <w:pPr>
        <w:spacing w:after="0" w:line="240" w:lineRule="auto"/>
        <w:rPr>
          <w:rFonts w:ascii="Arial" w:hAnsi="Arial" w:cs="Arial"/>
          <w:b/>
        </w:rPr>
      </w:pPr>
    </w:p>
    <w:sectPr w:rsidR="007E34BC" w:rsidRPr="00401A5B" w:rsidSect="00F474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AD8F" w14:textId="77777777" w:rsidR="00831096" w:rsidRDefault="00831096" w:rsidP="00D762F6">
      <w:pPr>
        <w:spacing w:after="0" w:line="240" w:lineRule="auto"/>
      </w:pPr>
      <w:r>
        <w:separator/>
      </w:r>
    </w:p>
  </w:endnote>
  <w:endnote w:type="continuationSeparator" w:id="0">
    <w:p w14:paraId="46454844" w14:textId="77777777" w:rsidR="00831096" w:rsidRDefault="00831096" w:rsidP="00D7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ADAB" w14:textId="77777777" w:rsidR="00D762F6" w:rsidRDefault="002D4FF8" w:rsidP="002D4FF8">
    <w:pPr>
      <w:pStyle w:val="Rodap"/>
      <w:jc w:val="center"/>
    </w:pPr>
    <w:r>
      <w:rPr>
        <w:sz w:val="18"/>
        <w:szCs w:val="18"/>
      </w:rPr>
      <w:t xml:space="preserve">CNPEM é uma Organização Social qualificada pelo Ministério da Ciência, Tecnologia e Inovação (MCTI) Campus: Rua Giuseppe Máximo </w:t>
    </w:r>
    <w:proofErr w:type="spellStart"/>
    <w:r>
      <w:rPr>
        <w:sz w:val="18"/>
        <w:szCs w:val="18"/>
      </w:rPr>
      <w:t>Scolfaro</w:t>
    </w:r>
    <w:proofErr w:type="spellEnd"/>
    <w:r>
      <w:rPr>
        <w:sz w:val="18"/>
        <w:szCs w:val="18"/>
      </w:rPr>
      <w:t>, 10.000 - Polo II de Alta Tecnologia - Caixa Postal 6192 - 13083-970 - Campinas/SP Fone: +55.19.3512.1010 | Fax: +55.19.3512.1004 | www.cnpem.br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05DE" w14:textId="77777777" w:rsidR="00831096" w:rsidRDefault="00831096" w:rsidP="00D762F6">
      <w:pPr>
        <w:spacing w:after="0" w:line="240" w:lineRule="auto"/>
      </w:pPr>
      <w:r>
        <w:separator/>
      </w:r>
    </w:p>
  </w:footnote>
  <w:footnote w:type="continuationSeparator" w:id="0">
    <w:p w14:paraId="6FFAB831" w14:textId="77777777" w:rsidR="00831096" w:rsidRDefault="00831096" w:rsidP="00D7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B065" w14:textId="77777777" w:rsidR="002D4FF8" w:rsidRDefault="002D4FF8" w:rsidP="002D4FF8">
    <w:pPr>
      <w:pStyle w:val="Cabealho"/>
      <w:jc w:val="both"/>
    </w:pPr>
    <w:r>
      <w:rPr>
        <w:noProof/>
        <w:lang w:val="en-US"/>
      </w:rPr>
      <w:drawing>
        <wp:inline distT="0" distB="0" distL="0" distR="0" wp14:anchorId="02E11135" wp14:editId="0F5DC645">
          <wp:extent cx="1390539" cy="590550"/>
          <wp:effectExtent l="0" t="0" r="635" b="0"/>
          <wp:docPr id="1" name="Imagem 1" descr="http://intranet.cnpem.org.br/arquivo/editor/file/logotipos/CNPEM_cb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npem.org.br/arquivo/editor/file/logotipos/CNPEM_cb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539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1BC"/>
    <w:multiLevelType w:val="hybridMultilevel"/>
    <w:tmpl w:val="F9CA8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025"/>
    <w:multiLevelType w:val="hybridMultilevel"/>
    <w:tmpl w:val="FC0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CF8"/>
    <w:multiLevelType w:val="hybridMultilevel"/>
    <w:tmpl w:val="B30A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512E"/>
    <w:multiLevelType w:val="multilevel"/>
    <w:tmpl w:val="3E300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A3DA8"/>
    <w:multiLevelType w:val="multilevel"/>
    <w:tmpl w:val="20ACDF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3D433D"/>
    <w:multiLevelType w:val="multilevel"/>
    <w:tmpl w:val="692AF3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47956"/>
    <w:multiLevelType w:val="hybridMultilevel"/>
    <w:tmpl w:val="6140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2CAD"/>
    <w:multiLevelType w:val="hybridMultilevel"/>
    <w:tmpl w:val="4DFA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3522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D53BB8"/>
    <w:multiLevelType w:val="hybridMultilevel"/>
    <w:tmpl w:val="B3F403F4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CF332CF"/>
    <w:multiLevelType w:val="hybridMultilevel"/>
    <w:tmpl w:val="BD5E2F9E"/>
    <w:lvl w:ilvl="0" w:tplc="0409001B">
      <w:start w:val="1"/>
      <w:numFmt w:val="lowerRoman"/>
      <w:lvlText w:val="%1."/>
      <w:lvlJc w:val="right"/>
      <w:pPr>
        <w:ind w:left="2394" w:hanging="360"/>
      </w:p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1" w15:restartNumberingAfterBreak="0">
    <w:nsid w:val="31D61B2E"/>
    <w:multiLevelType w:val="hybridMultilevel"/>
    <w:tmpl w:val="DD2CA3F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2A642DF"/>
    <w:multiLevelType w:val="hybridMultilevel"/>
    <w:tmpl w:val="32A8CEC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2D961E6"/>
    <w:multiLevelType w:val="hybridMultilevel"/>
    <w:tmpl w:val="166C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E3860"/>
    <w:multiLevelType w:val="hybridMultilevel"/>
    <w:tmpl w:val="133A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3220"/>
    <w:multiLevelType w:val="hybridMultilevel"/>
    <w:tmpl w:val="7DDA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4A88"/>
    <w:multiLevelType w:val="hybridMultilevel"/>
    <w:tmpl w:val="FA540718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D657FC1"/>
    <w:multiLevelType w:val="hybridMultilevel"/>
    <w:tmpl w:val="CBFC0ECE"/>
    <w:lvl w:ilvl="0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 w15:restartNumberingAfterBreak="0">
    <w:nsid w:val="416B7826"/>
    <w:multiLevelType w:val="hybridMultilevel"/>
    <w:tmpl w:val="1B5C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03C33"/>
    <w:multiLevelType w:val="hybridMultilevel"/>
    <w:tmpl w:val="403E12D8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96CE7"/>
    <w:multiLevelType w:val="hybridMultilevel"/>
    <w:tmpl w:val="FA540718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30E780D"/>
    <w:multiLevelType w:val="hybridMultilevel"/>
    <w:tmpl w:val="A08E1164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4700661"/>
    <w:multiLevelType w:val="hybridMultilevel"/>
    <w:tmpl w:val="C3869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64B"/>
    <w:multiLevelType w:val="hybridMultilevel"/>
    <w:tmpl w:val="4AD8D2D0"/>
    <w:lvl w:ilvl="0" w:tplc="24C2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266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DC9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68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8C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C4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44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20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81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157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CC2DDA"/>
    <w:multiLevelType w:val="hybridMultilevel"/>
    <w:tmpl w:val="92FC610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98F4F1B"/>
    <w:multiLevelType w:val="hybridMultilevel"/>
    <w:tmpl w:val="AFACF53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701639A4"/>
    <w:multiLevelType w:val="hybridMultilevel"/>
    <w:tmpl w:val="1584AE0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E1A4D"/>
    <w:multiLevelType w:val="hybridMultilevel"/>
    <w:tmpl w:val="777C2F7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5918D7"/>
    <w:multiLevelType w:val="hybridMultilevel"/>
    <w:tmpl w:val="63CA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0765B"/>
    <w:multiLevelType w:val="multilevel"/>
    <w:tmpl w:val="C8E8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EA452A"/>
    <w:multiLevelType w:val="hybridMultilevel"/>
    <w:tmpl w:val="2842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6AB6"/>
    <w:multiLevelType w:val="hybridMultilevel"/>
    <w:tmpl w:val="862CBB30"/>
    <w:lvl w:ilvl="0" w:tplc="DD78F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F7A60"/>
    <w:multiLevelType w:val="hybridMultilevel"/>
    <w:tmpl w:val="06B0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B1454"/>
    <w:multiLevelType w:val="hybridMultilevel"/>
    <w:tmpl w:val="36B2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76D50"/>
    <w:multiLevelType w:val="hybridMultilevel"/>
    <w:tmpl w:val="E9CA9A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2"/>
  </w:num>
  <w:num w:numId="4">
    <w:abstractNumId w:val="24"/>
  </w:num>
  <w:num w:numId="5">
    <w:abstractNumId w:val="35"/>
  </w:num>
  <w:num w:numId="6">
    <w:abstractNumId w:val="7"/>
  </w:num>
  <w:num w:numId="7">
    <w:abstractNumId w:val="13"/>
  </w:num>
  <w:num w:numId="8">
    <w:abstractNumId w:val="15"/>
  </w:num>
  <w:num w:numId="9">
    <w:abstractNumId w:val="4"/>
  </w:num>
  <w:num w:numId="10">
    <w:abstractNumId w:val="11"/>
  </w:num>
  <w:num w:numId="11">
    <w:abstractNumId w:val="25"/>
  </w:num>
  <w:num w:numId="12">
    <w:abstractNumId w:val="9"/>
  </w:num>
  <w:num w:numId="13">
    <w:abstractNumId w:val="0"/>
  </w:num>
  <w:num w:numId="14">
    <w:abstractNumId w:val="22"/>
  </w:num>
  <w:num w:numId="15">
    <w:abstractNumId w:val="28"/>
  </w:num>
  <w:num w:numId="16">
    <w:abstractNumId w:val="23"/>
  </w:num>
  <w:num w:numId="17">
    <w:abstractNumId w:val="14"/>
  </w:num>
  <w:num w:numId="18">
    <w:abstractNumId w:val="30"/>
  </w:num>
  <w:num w:numId="19">
    <w:abstractNumId w:val="34"/>
  </w:num>
  <w:num w:numId="20">
    <w:abstractNumId w:val="29"/>
  </w:num>
  <w:num w:numId="21">
    <w:abstractNumId w:val="18"/>
  </w:num>
  <w:num w:numId="22">
    <w:abstractNumId w:val="33"/>
  </w:num>
  <w:num w:numId="23">
    <w:abstractNumId w:val="12"/>
  </w:num>
  <w:num w:numId="24">
    <w:abstractNumId w:val="26"/>
  </w:num>
  <w:num w:numId="25">
    <w:abstractNumId w:val="31"/>
  </w:num>
  <w:num w:numId="26">
    <w:abstractNumId w:val="3"/>
  </w:num>
  <w:num w:numId="27">
    <w:abstractNumId w:val="1"/>
  </w:num>
  <w:num w:numId="28">
    <w:abstractNumId w:val="2"/>
  </w:num>
  <w:num w:numId="29">
    <w:abstractNumId w:val="16"/>
  </w:num>
  <w:num w:numId="30">
    <w:abstractNumId w:val="20"/>
  </w:num>
  <w:num w:numId="31">
    <w:abstractNumId w:val="10"/>
  </w:num>
  <w:num w:numId="32">
    <w:abstractNumId w:val="6"/>
  </w:num>
  <w:num w:numId="33">
    <w:abstractNumId w:val="21"/>
  </w:num>
  <w:num w:numId="34">
    <w:abstractNumId w:val="17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F6"/>
    <w:rsid w:val="00001BC3"/>
    <w:rsid w:val="00010A4A"/>
    <w:rsid w:val="00032BED"/>
    <w:rsid w:val="00065FF8"/>
    <w:rsid w:val="00074753"/>
    <w:rsid w:val="00085AFA"/>
    <w:rsid w:val="000A7894"/>
    <w:rsid w:val="000E18B5"/>
    <w:rsid w:val="000E50E1"/>
    <w:rsid w:val="000E6707"/>
    <w:rsid w:val="00102BF8"/>
    <w:rsid w:val="001575A5"/>
    <w:rsid w:val="00182F24"/>
    <w:rsid w:val="00195672"/>
    <w:rsid w:val="001A5D03"/>
    <w:rsid w:val="001C13F7"/>
    <w:rsid w:val="001C45C7"/>
    <w:rsid w:val="001D7D27"/>
    <w:rsid w:val="001E3C8E"/>
    <w:rsid w:val="0020796C"/>
    <w:rsid w:val="00210B9C"/>
    <w:rsid w:val="00216E99"/>
    <w:rsid w:val="002401A8"/>
    <w:rsid w:val="00243D0B"/>
    <w:rsid w:val="00260ADD"/>
    <w:rsid w:val="002647F9"/>
    <w:rsid w:val="002677E8"/>
    <w:rsid w:val="002728B8"/>
    <w:rsid w:val="00274B74"/>
    <w:rsid w:val="00297793"/>
    <w:rsid w:val="00297D3F"/>
    <w:rsid w:val="002A77D2"/>
    <w:rsid w:val="002C05C7"/>
    <w:rsid w:val="002C452D"/>
    <w:rsid w:val="002C54C8"/>
    <w:rsid w:val="002D06B1"/>
    <w:rsid w:val="002D4FF8"/>
    <w:rsid w:val="002E61E4"/>
    <w:rsid w:val="0031523C"/>
    <w:rsid w:val="00315CF6"/>
    <w:rsid w:val="00317004"/>
    <w:rsid w:val="00355ACD"/>
    <w:rsid w:val="00366AB2"/>
    <w:rsid w:val="003B4F8A"/>
    <w:rsid w:val="003B740F"/>
    <w:rsid w:val="003C7F19"/>
    <w:rsid w:val="003E3521"/>
    <w:rsid w:val="003E4990"/>
    <w:rsid w:val="003E619F"/>
    <w:rsid w:val="00401A5B"/>
    <w:rsid w:val="00426CDF"/>
    <w:rsid w:val="004340E2"/>
    <w:rsid w:val="00470050"/>
    <w:rsid w:val="004903AF"/>
    <w:rsid w:val="004B27C4"/>
    <w:rsid w:val="004C61EA"/>
    <w:rsid w:val="004D4336"/>
    <w:rsid w:val="004E50C9"/>
    <w:rsid w:val="00531E82"/>
    <w:rsid w:val="005A0739"/>
    <w:rsid w:val="005B5E5C"/>
    <w:rsid w:val="005F0B68"/>
    <w:rsid w:val="005F4DFC"/>
    <w:rsid w:val="006008AC"/>
    <w:rsid w:val="00616557"/>
    <w:rsid w:val="006327FE"/>
    <w:rsid w:val="00661399"/>
    <w:rsid w:val="00695A4E"/>
    <w:rsid w:val="006A072A"/>
    <w:rsid w:val="006A4EAC"/>
    <w:rsid w:val="006A6743"/>
    <w:rsid w:val="006B3164"/>
    <w:rsid w:val="006E5504"/>
    <w:rsid w:val="006F716E"/>
    <w:rsid w:val="0071711E"/>
    <w:rsid w:val="00723F35"/>
    <w:rsid w:val="0072489F"/>
    <w:rsid w:val="00743B4A"/>
    <w:rsid w:val="007961DB"/>
    <w:rsid w:val="007B1E33"/>
    <w:rsid w:val="007E2C23"/>
    <w:rsid w:val="007E34BC"/>
    <w:rsid w:val="007E3A6D"/>
    <w:rsid w:val="007E418C"/>
    <w:rsid w:val="007F2609"/>
    <w:rsid w:val="008036F0"/>
    <w:rsid w:val="00831096"/>
    <w:rsid w:val="0084326B"/>
    <w:rsid w:val="0085704A"/>
    <w:rsid w:val="0085753B"/>
    <w:rsid w:val="00883B02"/>
    <w:rsid w:val="0088588C"/>
    <w:rsid w:val="008B5FD0"/>
    <w:rsid w:val="008B7F5B"/>
    <w:rsid w:val="008D2B85"/>
    <w:rsid w:val="008E4C3A"/>
    <w:rsid w:val="00902284"/>
    <w:rsid w:val="0090482F"/>
    <w:rsid w:val="00905C04"/>
    <w:rsid w:val="00937EF8"/>
    <w:rsid w:val="0094001B"/>
    <w:rsid w:val="00953D5D"/>
    <w:rsid w:val="00956832"/>
    <w:rsid w:val="00957392"/>
    <w:rsid w:val="00967A6A"/>
    <w:rsid w:val="0097460D"/>
    <w:rsid w:val="00975A66"/>
    <w:rsid w:val="00984C69"/>
    <w:rsid w:val="00996B31"/>
    <w:rsid w:val="009A0415"/>
    <w:rsid w:val="009A3EA4"/>
    <w:rsid w:val="009F4824"/>
    <w:rsid w:val="009F4CF5"/>
    <w:rsid w:val="00A046FB"/>
    <w:rsid w:val="00A160B9"/>
    <w:rsid w:val="00A22BA7"/>
    <w:rsid w:val="00A2646C"/>
    <w:rsid w:val="00A36278"/>
    <w:rsid w:val="00A441B4"/>
    <w:rsid w:val="00A64B15"/>
    <w:rsid w:val="00A65B10"/>
    <w:rsid w:val="00A722EA"/>
    <w:rsid w:val="00A749BC"/>
    <w:rsid w:val="00A8701E"/>
    <w:rsid w:val="00A9174F"/>
    <w:rsid w:val="00A94A0C"/>
    <w:rsid w:val="00A94E12"/>
    <w:rsid w:val="00AA1B13"/>
    <w:rsid w:val="00AD488A"/>
    <w:rsid w:val="00AE1321"/>
    <w:rsid w:val="00B1303D"/>
    <w:rsid w:val="00B3717B"/>
    <w:rsid w:val="00B44EAE"/>
    <w:rsid w:val="00BA410D"/>
    <w:rsid w:val="00BB34E5"/>
    <w:rsid w:val="00C166AD"/>
    <w:rsid w:val="00C24346"/>
    <w:rsid w:val="00C27C26"/>
    <w:rsid w:val="00C3372E"/>
    <w:rsid w:val="00C73B08"/>
    <w:rsid w:val="00C87A01"/>
    <w:rsid w:val="00C90CC8"/>
    <w:rsid w:val="00C914A3"/>
    <w:rsid w:val="00CA2A8F"/>
    <w:rsid w:val="00CB284E"/>
    <w:rsid w:val="00CC3847"/>
    <w:rsid w:val="00CE0897"/>
    <w:rsid w:val="00CE2372"/>
    <w:rsid w:val="00D02921"/>
    <w:rsid w:val="00D050A0"/>
    <w:rsid w:val="00D32011"/>
    <w:rsid w:val="00D441F4"/>
    <w:rsid w:val="00D7061E"/>
    <w:rsid w:val="00D762F6"/>
    <w:rsid w:val="00DB191B"/>
    <w:rsid w:val="00DB5C3D"/>
    <w:rsid w:val="00DC2A44"/>
    <w:rsid w:val="00DF4720"/>
    <w:rsid w:val="00DF5658"/>
    <w:rsid w:val="00E2283E"/>
    <w:rsid w:val="00E25B41"/>
    <w:rsid w:val="00E31133"/>
    <w:rsid w:val="00E369C5"/>
    <w:rsid w:val="00E90759"/>
    <w:rsid w:val="00E93686"/>
    <w:rsid w:val="00EA289D"/>
    <w:rsid w:val="00EB0C46"/>
    <w:rsid w:val="00EC28A4"/>
    <w:rsid w:val="00EC3AC3"/>
    <w:rsid w:val="00EE107E"/>
    <w:rsid w:val="00EE34B0"/>
    <w:rsid w:val="00EF439E"/>
    <w:rsid w:val="00F14C5C"/>
    <w:rsid w:val="00F1750B"/>
    <w:rsid w:val="00F256BF"/>
    <w:rsid w:val="00F43D1A"/>
    <w:rsid w:val="00F4745D"/>
    <w:rsid w:val="00F51A7F"/>
    <w:rsid w:val="00F52251"/>
    <w:rsid w:val="00F577CD"/>
    <w:rsid w:val="00F612C6"/>
    <w:rsid w:val="00F7582E"/>
    <w:rsid w:val="00F81CD5"/>
    <w:rsid w:val="00FD1198"/>
    <w:rsid w:val="00FD761A"/>
    <w:rsid w:val="00FE4B00"/>
    <w:rsid w:val="00FE5006"/>
    <w:rsid w:val="00FF3C6B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D9569"/>
  <w15:docId w15:val="{2DD5FE03-9802-40C9-BFDB-C564CEA4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5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2F6"/>
  </w:style>
  <w:style w:type="paragraph" w:styleId="Rodap">
    <w:name w:val="footer"/>
    <w:basedOn w:val="Normal"/>
    <w:link w:val="RodapChar"/>
    <w:uiPriority w:val="99"/>
    <w:unhideWhenUsed/>
    <w:rsid w:val="00D76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2F6"/>
  </w:style>
  <w:style w:type="paragraph" w:styleId="Textodebalo">
    <w:name w:val="Balloon Text"/>
    <w:basedOn w:val="Normal"/>
    <w:link w:val="TextodebaloChar"/>
    <w:uiPriority w:val="99"/>
    <w:semiHidden/>
    <w:unhideWhenUsed/>
    <w:rsid w:val="00D7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F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441B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441B4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6A072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6A072A"/>
  </w:style>
  <w:style w:type="character" w:styleId="nfase">
    <w:name w:val="Emphasis"/>
    <w:basedOn w:val="Fontepargpadro"/>
    <w:uiPriority w:val="20"/>
    <w:qFormat/>
    <w:rsid w:val="006A072A"/>
    <w:rPr>
      <w:i/>
      <w:iCs/>
    </w:rPr>
  </w:style>
  <w:style w:type="paragraph" w:styleId="PargrafodaLista">
    <w:name w:val="List Paragraph"/>
    <w:basedOn w:val="Normal"/>
    <w:uiPriority w:val="34"/>
    <w:qFormat/>
    <w:rsid w:val="00FF5F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032BE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C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E08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08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089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08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0897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2D06B1"/>
    <w:rPr>
      <w:b/>
      <w:bCs/>
    </w:rPr>
  </w:style>
  <w:style w:type="paragraph" w:styleId="Reviso">
    <w:name w:val="Revision"/>
    <w:hidden/>
    <w:uiPriority w:val="99"/>
    <w:semiHidden/>
    <w:rsid w:val="007171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204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866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960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97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741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983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834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55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921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528">
          <w:marLeft w:val="133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305-2010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nir.gov.br/documents/10180/12308/PNRS_Revisao_Decreto_280812.pdf/e183f0e7-5255-4544-b9fd-15fc779a36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CED8-33FA-460C-9640-194A6D18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1</Pages>
  <Words>1606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ABTLuS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Barbosa</dc:creator>
  <cp:lastModifiedBy>João Paulo Moretti</cp:lastModifiedBy>
  <cp:revision>2</cp:revision>
  <cp:lastPrinted>2015-04-29T16:37:00Z</cp:lastPrinted>
  <dcterms:created xsi:type="dcterms:W3CDTF">2019-03-14T17:24:00Z</dcterms:created>
  <dcterms:modified xsi:type="dcterms:W3CDTF">2019-03-14T17:24:00Z</dcterms:modified>
</cp:coreProperties>
</file>